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85C0" w14:textId="77777777" w:rsidR="00467AE4" w:rsidRPr="0030299D" w:rsidRDefault="00467AE4" w:rsidP="00467AE4">
      <w:pPr>
        <w:spacing w:after="0" w:line="280" w:lineRule="exact"/>
        <w:jc w:val="center"/>
        <w:rPr>
          <w:b/>
          <w:sz w:val="28"/>
        </w:rPr>
      </w:pPr>
      <w:r w:rsidRPr="0030299D">
        <w:rPr>
          <w:b/>
          <w:sz w:val="28"/>
        </w:rPr>
        <w:t>PROTOCOLE SANITAIRE</w:t>
      </w:r>
    </w:p>
    <w:p w14:paraId="4A7CFB87" w14:textId="77777777" w:rsidR="00467AE4" w:rsidRPr="0030299D" w:rsidRDefault="00467AE4" w:rsidP="00467AE4">
      <w:pPr>
        <w:spacing w:after="0" w:line="280" w:lineRule="exact"/>
        <w:jc w:val="center"/>
        <w:rPr>
          <w:b/>
          <w:sz w:val="28"/>
        </w:rPr>
      </w:pPr>
    </w:p>
    <w:p w14:paraId="37CA4FA6" w14:textId="77777777" w:rsidR="00467AE4" w:rsidRPr="0030299D" w:rsidRDefault="00467AE4" w:rsidP="00467AE4">
      <w:pPr>
        <w:spacing w:after="0" w:line="280" w:lineRule="exact"/>
        <w:jc w:val="center"/>
        <w:rPr>
          <w:b/>
          <w:sz w:val="28"/>
        </w:rPr>
      </w:pPr>
      <w:r w:rsidRPr="0030299D">
        <w:rPr>
          <w:b/>
          <w:sz w:val="28"/>
        </w:rPr>
        <w:t>Organisation des espaces d’examens et concours dédiés aux étudiants</w:t>
      </w:r>
    </w:p>
    <w:p w14:paraId="675E5278" w14:textId="77777777" w:rsidR="00467AE4" w:rsidRPr="0030299D" w:rsidRDefault="00467AE4">
      <w:pPr>
        <w:pStyle w:val="Paragraphedeliste"/>
        <w:spacing w:after="0" w:line="280" w:lineRule="exact"/>
        <w:ind w:left="1134"/>
        <w:jc w:val="center"/>
        <w:rPr>
          <w:b/>
          <w:sz w:val="28"/>
        </w:rPr>
      </w:pPr>
    </w:p>
    <w:p w14:paraId="288EA428" w14:textId="729D8D0B" w:rsidR="00377ECB" w:rsidRPr="0030299D" w:rsidRDefault="000F2496">
      <w:pPr>
        <w:pStyle w:val="Paragraphedeliste"/>
        <w:spacing w:after="0" w:line="280" w:lineRule="exact"/>
        <w:ind w:left="1134"/>
        <w:jc w:val="center"/>
        <w:rPr>
          <w:b/>
          <w:sz w:val="28"/>
        </w:rPr>
      </w:pPr>
      <w:r w:rsidRPr="0030299D">
        <w:rPr>
          <w:b/>
          <w:sz w:val="28"/>
        </w:rPr>
        <w:t>Novembre</w:t>
      </w:r>
      <w:r w:rsidR="00467AE4" w:rsidRPr="0030299D">
        <w:rPr>
          <w:b/>
          <w:sz w:val="28"/>
        </w:rPr>
        <w:t xml:space="preserve"> 202</w:t>
      </w:r>
      <w:r w:rsidR="002521A5" w:rsidRPr="005B21D7">
        <w:rPr>
          <w:b/>
          <w:sz w:val="28"/>
        </w:rPr>
        <w:t>1</w:t>
      </w:r>
      <w:r w:rsidR="00467AE4" w:rsidRPr="0030299D">
        <w:rPr>
          <w:b/>
          <w:sz w:val="28"/>
        </w:rPr>
        <w:t xml:space="preserve"> </w:t>
      </w:r>
    </w:p>
    <w:p w14:paraId="033C4EDA" w14:textId="63BADE3A" w:rsidR="00377ECB" w:rsidRPr="0030299D" w:rsidRDefault="00377ECB">
      <w:pPr>
        <w:pStyle w:val="Standard"/>
      </w:pPr>
    </w:p>
    <w:p w14:paraId="5ECB5CCF" w14:textId="5E71A0FD" w:rsidR="0073165F" w:rsidRPr="0030299D" w:rsidRDefault="006A7B46" w:rsidP="0073165F">
      <w:pPr>
        <w:pStyle w:val="Titre1"/>
        <w:numPr>
          <w:ilvl w:val="0"/>
          <w:numId w:val="7"/>
        </w:numPr>
        <w:spacing w:line="492" w:lineRule="auto"/>
        <w:ind w:right="1939"/>
        <w:jc w:val="both"/>
      </w:pPr>
      <w:r w:rsidRPr="0030299D">
        <w:t xml:space="preserve">MESURES CONCERNANT LE DÉROULEMENT DES ÉPREUVES ÉCRITES </w:t>
      </w:r>
    </w:p>
    <w:p w14:paraId="4839E626" w14:textId="77777777" w:rsidR="00DA7DAF" w:rsidRPr="0030299D" w:rsidRDefault="00DA7DAF" w:rsidP="00DA7DAF">
      <w:pPr>
        <w:pStyle w:val="Titre1"/>
        <w:spacing w:line="492" w:lineRule="auto"/>
        <w:ind w:left="870" w:right="1939"/>
        <w:jc w:val="both"/>
      </w:pPr>
    </w:p>
    <w:p w14:paraId="79C9CD8B" w14:textId="12D3319F" w:rsidR="00377ECB" w:rsidRPr="0030299D" w:rsidRDefault="006A7B46" w:rsidP="00DA7DAF">
      <w:pPr>
        <w:pStyle w:val="Titre1"/>
        <w:numPr>
          <w:ilvl w:val="0"/>
          <w:numId w:val="10"/>
        </w:numPr>
        <w:tabs>
          <w:tab w:val="left" w:pos="-369"/>
        </w:tabs>
        <w:spacing w:before="65" w:after="160"/>
        <w:jc w:val="both"/>
      </w:pPr>
      <w:r w:rsidRPr="0030299D">
        <w:t>Choix des locaux d’examen</w:t>
      </w:r>
    </w:p>
    <w:p w14:paraId="7266F428" w14:textId="77777777" w:rsidR="00DA7DAF" w:rsidRPr="0030299D" w:rsidRDefault="00DA7DAF" w:rsidP="00DA7DAF">
      <w:pPr>
        <w:pStyle w:val="Titre1"/>
        <w:tabs>
          <w:tab w:val="left" w:pos="-369"/>
        </w:tabs>
        <w:spacing w:before="65" w:after="160"/>
        <w:ind w:left="664"/>
        <w:jc w:val="both"/>
      </w:pPr>
    </w:p>
    <w:p w14:paraId="4DDF3891" w14:textId="77777777" w:rsidR="00377ECB" w:rsidRPr="0030299D" w:rsidRDefault="006A7B46">
      <w:pPr>
        <w:spacing w:line="252" w:lineRule="exact"/>
        <w:ind w:left="304"/>
        <w:jc w:val="both"/>
        <w:rPr>
          <w:b/>
        </w:rPr>
      </w:pPr>
      <w:r w:rsidRPr="0030299D">
        <w:rPr>
          <w:b/>
        </w:rPr>
        <w:t>Les locaux choisis pour organiser les examens doivent répondre aux contraintes suivantes :</w:t>
      </w:r>
    </w:p>
    <w:p w14:paraId="19E4D4FC" w14:textId="4F2098DB" w:rsidR="00377ECB" w:rsidRPr="0030299D" w:rsidRDefault="006A7B46" w:rsidP="0073165F">
      <w:pPr>
        <w:pStyle w:val="Paragraphedeliste"/>
        <w:widowControl w:val="0"/>
        <w:numPr>
          <w:ilvl w:val="0"/>
          <w:numId w:val="1"/>
        </w:numPr>
        <w:tabs>
          <w:tab w:val="left" w:pos="0"/>
        </w:tabs>
        <w:autoSpaceDE w:val="0"/>
        <w:spacing w:after="0" w:line="240" w:lineRule="auto"/>
        <w:ind w:left="0" w:right="482" w:firstLine="0"/>
        <w:jc w:val="both"/>
      </w:pPr>
      <w:r w:rsidRPr="0030299D">
        <w:t xml:space="preserve">Locaux permettant une aération régulière </w:t>
      </w:r>
      <w:r w:rsidR="00292C79" w:rsidRPr="00107A77">
        <w:t>par une ventilation naturelle ou mécanique en état de marche (portes et/ou fenêtres ouvertes autant que possible, idéalement en permanence si les conditions le permettent et au minimum plusieurs minutes toutes les heures</w:t>
      </w:r>
      <w:r w:rsidR="00292C79" w:rsidRPr="0030299D">
        <w:t xml:space="preserve"> notamment pendant et après les opérations de nettoyage et/ou toutes les heures pendant les épreuves</w:t>
      </w:r>
      <w:r w:rsidR="00292C79" w:rsidRPr="00107A77">
        <w:t>). Lorsque cela est possible, privilégier une ventilation de la pièce par deux points distincts (porte et fenêtre par exemple</w:t>
      </w:r>
      <w:r w:rsidR="00292C79" w:rsidRPr="0030299D">
        <w:t>).</w:t>
      </w:r>
      <w:r w:rsidRPr="0030299D">
        <w:t xml:space="preserve"> Pour les locaux ventilés mécaniquement, le bon fonctionnement de la ventilation et la conformité des débits devront être contrôlés au préalable</w:t>
      </w:r>
      <w:r w:rsidRPr="0030299D">
        <w:rPr>
          <w:spacing w:val="-7"/>
        </w:rPr>
        <w:t xml:space="preserve"> </w:t>
      </w:r>
      <w:r w:rsidRPr="0030299D">
        <w:t>;</w:t>
      </w:r>
      <w:r w:rsidR="00292C79" w:rsidRPr="0030299D">
        <w:t xml:space="preserve"> </w:t>
      </w:r>
    </w:p>
    <w:p w14:paraId="3F532F72" w14:textId="180B30A1" w:rsidR="00F53028" w:rsidRPr="00107A77" w:rsidRDefault="00F53028" w:rsidP="0073165F">
      <w:pPr>
        <w:pStyle w:val="Paragraphedeliste"/>
        <w:widowControl w:val="0"/>
        <w:numPr>
          <w:ilvl w:val="0"/>
          <w:numId w:val="1"/>
        </w:numPr>
        <w:tabs>
          <w:tab w:val="left" w:pos="0"/>
        </w:tabs>
        <w:autoSpaceDE w:val="0"/>
        <w:spacing w:after="0" w:line="240" w:lineRule="auto"/>
        <w:ind w:left="0" w:right="482" w:firstLine="0"/>
        <w:jc w:val="both"/>
      </w:pPr>
      <w:r w:rsidRPr="00107A77">
        <w:t>Il est recommandé de recourir à des dispositifs de mesure du dioxyde de carbone (gaz carbonique – CO2) dans l’air (indice ICONE de confinement) afin de monitorer un renouvellement optimal de l’air : une mesure de CO2 supérieure à un seuil de 800 ppm doit conduire à agir en termes d’aération/renouvellement d’air. La mesure du CO2 dans l’air doit être effectuée à des endroits significatifs de la fréquentation et à des périodes de réelle fréquentation chargée ;</w:t>
      </w:r>
    </w:p>
    <w:p w14:paraId="7ACB7B78" w14:textId="77777777" w:rsidR="00377ECB" w:rsidRPr="0030299D" w:rsidRDefault="006A7B46" w:rsidP="0073165F">
      <w:pPr>
        <w:pStyle w:val="Paragraphedeliste"/>
        <w:widowControl w:val="0"/>
        <w:numPr>
          <w:ilvl w:val="0"/>
          <w:numId w:val="1"/>
        </w:numPr>
        <w:tabs>
          <w:tab w:val="left" w:pos="-610"/>
          <w:tab w:val="left" w:pos="-609"/>
        </w:tabs>
        <w:autoSpaceDE w:val="0"/>
        <w:spacing w:after="0" w:line="240" w:lineRule="auto"/>
        <w:ind w:left="0" w:right="570" w:firstLine="0"/>
        <w:jc w:val="both"/>
      </w:pPr>
      <w:r w:rsidRPr="0030299D">
        <w:t>Toilettes, lavabos, savon et SHA en quantité suffisante. Stricte suppression des essuie-mains remplacés par des serviettes en papier jetable, ou des distributeurs d’essuie main en papier.</w:t>
      </w:r>
    </w:p>
    <w:p w14:paraId="768C0DED" w14:textId="77777777" w:rsidR="00377ECB" w:rsidRPr="0030299D" w:rsidRDefault="00377ECB">
      <w:pPr>
        <w:pStyle w:val="Standard"/>
      </w:pPr>
    </w:p>
    <w:p w14:paraId="75FF3402" w14:textId="77777777" w:rsidR="00377ECB" w:rsidRPr="0030299D" w:rsidRDefault="006A7B46">
      <w:pPr>
        <w:pStyle w:val="Titre1"/>
        <w:numPr>
          <w:ilvl w:val="0"/>
          <w:numId w:val="2"/>
        </w:numPr>
        <w:tabs>
          <w:tab w:val="left" w:pos="-369"/>
        </w:tabs>
        <w:spacing w:before="65" w:after="160"/>
        <w:ind w:left="0" w:hanging="186"/>
        <w:jc w:val="both"/>
      </w:pPr>
      <w:r w:rsidRPr="0030299D">
        <w:t>- Préparation des</w:t>
      </w:r>
      <w:r w:rsidRPr="0030299D">
        <w:rPr>
          <w:spacing w:val="-4"/>
        </w:rPr>
        <w:t xml:space="preserve"> </w:t>
      </w:r>
      <w:r w:rsidRPr="0030299D">
        <w:t>épreuves</w:t>
      </w:r>
    </w:p>
    <w:p w14:paraId="5A7B14C1" w14:textId="77777777" w:rsidR="00377ECB" w:rsidRPr="0030299D" w:rsidRDefault="00377ECB">
      <w:pPr>
        <w:pStyle w:val="Standard"/>
      </w:pPr>
    </w:p>
    <w:p w14:paraId="3ED81CD6" w14:textId="77777777" w:rsidR="00377ECB" w:rsidRPr="0030299D" w:rsidRDefault="006A7B46">
      <w:pPr>
        <w:ind w:left="304"/>
        <w:jc w:val="both"/>
        <w:rPr>
          <w:b/>
        </w:rPr>
      </w:pPr>
      <w:r w:rsidRPr="0030299D">
        <w:rPr>
          <w:b/>
        </w:rPr>
        <w:t>Avant les épreuves :</w:t>
      </w:r>
    </w:p>
    <w:p w14:paraId="03D706BA" w14:textId="77777777" w:rsidR="00377ECB" w:rsidRPr="0030299D" w:rsidRDefault="00377ECB">
      <w:pPr>
        <w:pStyle w:val="Standard"/>
      </w:pPr>
    </w:p>
    <w:p w14:paraId="6B29BDE6" w14:textId="14B50032" w:rsidR="00377ECB" w:rsidRPr="0030299D" w:rsidRDefault="006A7B46">
      <w:pPr>
        <w:pStyle w:val="Titre1"/>
        <w:numPr>
          <w:ilvl w:val="0"/>
          <w:numId w:val="3"/>
        </w:numPr>
        <w:tabs>
          <w:tab w:val="left" w:pos="709"/>
          <w:tab w:val="left" w:pos="710"/>
        </w:tabs>
        <w:ind w:left="0" w:right="314" w:firstLine="0"/>
        <w:jc w:val="both"/>
      </w:pPr>
      <w:r w:rsidRPr="0030299D">
        <w:t xml:space="preserve">S’assurer que le protocole </w:t>
      </w:r>
      <w:r w:rsidR="00441E00" w:rsidRPr="0030299D">
        <w:t xml:space="preserve">général </w:t>
      </w:r>
      <w:r w:rsidRPr="0030299D">
        <w:t xml:space="preserve">de nettoyage-désinfection est bien appliqué avant les épreuves et que ce protocole peut être </w:t>
      </w:r>
      <w:r w:rsidR="00441E00" w:rsidRPr="0030299D">
        <w:t xml:space="preserve">mis en </w:t>
      </w:r>
      <w:proofErr w:type="spellStart"/>
      <w:r w:rsidR="00441E00" w:rsidRPr="0030299D">
        <w:t>oeuvre</w:t>
      </w:r>
      <w:proofErr w:type="spellEnd"/>
      <w:r w:rsidR="00441E00" w:rsidRPr="0030299D">
        <w:t xml:space="preserve"> </w:t>
      </w:r>
      <w:r w:rsidRPr="0030299D">
        <w:t>chaque fois que la salle est</w:t>
      </w:r>
      <w:r w:rsidRPr="0030299D">
        <w:rPr>
          <w:spacing w:val="-14"/>
        </w:rPr>
        <w:t xml:space="preserve"> </w:t>
      </w:r>
      <w:r w:rsidRPr="0030299D">
        <w:t>inoccupée.</w:t>
      </w:r>
    </w:p>
    <w:p w14:paraId="3B670077" w14:textId="77777777" w:rsidR="00377ECB" w:rsidRPr="0030299D" w:rsidRDefault="006A7B46">
      <w:pPr>
        <w:pStyle w:val="Paragraphedeliste"/>
        <w:widowControl w:val="0"/>
        <w:numPr>
          <w:ilvl w:val="1"/>
          <w:numId w:val="3"/>
        </w:numPr>
        <w:tabs>
          <w:tab w:val="left" w:pos="-610"/>
          <w:tab w:val="left" w:pos="-609"/>
        </w:tabs>
        <w:autoSpaceDE w:val="0"/>
        <w:spacing w:after="0" w:line="264" w:lineRule="exact"/>
        <w:ind w:left="0" w:hanging="361"/>
        <w:jc w:val="both"/>
      </w:pPr>
      <w:r w:rsidRPr="0030299D">
        <w:t>Protocole général de nettoyage-désinfection</w:t>
      </w:r>
      <w:r w:rsidRPr="0030299D">
        <w:rPr>
          <w:spacing w:val="-8"/>
        </w:rPr>
        <w:t xml:space="preserve"> </w:t>
      </w:r>
      <w:r w:rsidRPr="0030299D">
        <w:t>:</w:t>
      </w:r>
    </w:p>
    <w:p w14:paraId="79899BE2" w14:textId="203BB4D8" w:rsidR="00377ECB" w:rsidRPr="0030299D" w:rsidRDefault="006A7B46" w:rsidP="00DA7DAF">
      <w:pPr>
        <w:pStyle w:val="Paragraphedeliste"/>
        <w:widowControl w:val="0"/>
        <w:numPr>
          <w:ilvl w:val="2"/>
          <w:numId w:val="3"/>
        </w:numPr>
        <w:tabs>
          <w:tab w:val="left" w:pos="-2050"/>
          <w:tab w:val="left" w:pos="-2049"/>
        </w:tabs>
        <w:autoSpaceDE w:val="0"/>
        <w:spacing w:before="9" w:after="0" w:line="240" w:lineRule="auto"/>
        <w:ind w:right="437"/>
        <w:jc w:val="both"/>
      </w:pPr>
      <w:r w:rsidRPr="0030299D">
        <w:t xml:space="preserve">Pour les bâtiments inoccupés depuis plus de 5 jours, procéder à un nettoyage </w:t>
      </w:r>
      <w:r w:rsidR="00F53028" w:rsidRPr="00107A77">
        <w:t xml:space="preserve">à l’aide de produits détergents pour une remise en propreté selon les méthodes habituelles, </w:t>
      </w:r>
      <w:r w:rsidR="00F53028" w:rsidRPr="00107A77">
        <w:rPr>
          <w:b/>
        </w:rPr>
        <w:t>sans mesure de désinfection supplémentaire</w:t>
      </w:r>
      <w:r w:rsidRPr="0030299D">
        <w:t xml:space="preserve"> (ex. poignées de porte, interrupteurs, poignées de salle de classe, robinets d’eau des toilettes, boutons d’ascenseur, accoudoirs de chaises, tables, rampes d’escalier, toilettes, etc.).</w:t>
      </w:r>
    </w:p>
    <w:p w14:paraId="2F2E3852" w14:textId="2BC79256" w:rsidR="00377ECB" w:rsidRPr="0030299D" w:rsidRDefault="006A7B46" w:rsidP="00DA7DAF">
      <w:pPr>
        <w:pStyle w:val="Paragraphedeliste"/>
        <w:widowControl w:val="0"/>
        <w:numPr>
          <w:ilvl w:val="2"/>
          <w:numId w:val="3"/>
        </w:numPr>
        <w:tabs>
          <w:tab w:val="left" w:pos="-2050"/>
          <w:tab w:val="left" w:pos="-2049"/>
        </w:tabs>
        <w:autoSpaceDE w:val="0"/>
        <w:spacing w:before="10" w:after="0" w:line="228" w:lineRule="auto"/>
        <w:ind w:right="559"/>
        <w:jc w:val="both"/>
      </w:pPr>
      <w:r w:rsidRPr="0030299D">
        <w:t>Pour les bâtiments ouverts au public, un nettoyage-désinfection doit être réalisé avec un désinfectant virucide de la norme 14476 (cf. fiches techniques du MSS)</w:t>
      </w:r>
      <w:r w:rsidRPr="0030299D">
        <w:rPr>
          <w:spacing w:val="-11"/>
        </w:rPr>
        <w:t xml:space="preserve"> </w:t>
      </w:r>
      <w:r w:rsidRPr="0030299D">
        <w:t>;</w:t>
      </w:r>
      <w:r w:rsidR="00F53028" w:rsidRPr="0030299D">
        <w:t xml:space="preserve"> </w:t>
      </w:r>
      <w:r w:rsidR="00F53028" w:rsidRPr="00107A77">
        <w:t xml:space="preserve">décliner un plan de service de nettoyage périodique avec suivi, assurant le nettoyage désinfectant systématique de toutes les </w:t>
      </w:r>
      <w:r w:rsidR="00F53028" w:rsidRPr="00107A77">
        <w:lastRenderedPageBreak/>
        <w:t>surfaces des mobiliers, matériels et ustensiles sujets aux contacts corporels et susceptibles de pouvoir être contaminées</w:t>
      </w:r>
      <w:r w:rsidR="00F53028" w:rsidRPr="0030299D">
        <w:t xml:space="preserve"> ;</w:t>
      </w:r>
    </w:p>
    <w:p w14:paraId="1B336826" w14:textId="1CEE0C88" w:rsidR="00377ECB" w:rsidRPr="0030299D" w:rsidRDefault="006A7B46">
      <w:pPr>
        <w:pStyle w:val="Paragraphedeliste"/>
        <w:widowControl w:val="0"/>
        <w:numPr>
          <w:ilvl w:val="1"/>
          <w:numId w:val="3"/>
        </w:numPr>
        <w:tabs>
          <w:tab w:val="left" w:pos="-548"/>
          <w:tab w:val="left" w:pos="-547"/>
        </w:tabs>
        <w:autoSpaceDE w:val="0"/>
        <w:spacing w:after="0" w:line="240" w:lineRule="auto"/>
        <w:ind w:left="0" w:right="1327" w:firstLine="0"/>
        <w:jc w:val="both"/>
      </w:pPr>
      <w:r w:rsidRPr="0030299D">
        <w:t>Pour les équipes de nettoyage, porter les équipements de protection conformes aux prescriptions de la fiche de sécurité des produits utilisés</w:t>
      </w:r>
      <w:r w:rsidRPr="0030299D">
        <w:rPr>
          <w:spacing w:val="-9"/>
        </w:rPr>
        <w:t xml:space="preserve"> </w:t>
      </w:r>
      <w:r w:rsidRPr="0030299D">
        <w:t>;</w:t>
      </w:r>
    </w:p>
    <w:p w14:paraId="1E2F42CA"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336" w:firstLine="0"/>
        <w:jc w:val="both"/>
      </w:pPr>
      <w:r w:rsidRPr="0030299D">
        <w:t>Sensibiliser à l’approvisionnement en continu de papier de toilette, savon et serviette en papier jetable.</w:t>
      </w:r>
    </w:p>
    <w:p w14:paraId="1621EFB7" w14:textId="77777777" w:rsidR="00377ECB" w:rsidRPr="0030299D" w:rsidRDefault="00377ECB">
      <w:pPr>
        <w:pStyle w:val="Standard"/>
      </w:pPr>
    </w:p>
    <w:p w14:paraId="2EF5F907" w14:textId="77777777" w:rsidR="00377ECB" w:rsidRPr="0030299D" w:rsidRDefault="006A7B46">
      <w:pPr>
        <w:pStyle w:val="Titre1"/>
        <w:numPr>
          <w:ilvl w:val="0"/>
          <w:numId w:val="3"/>
        </w:numPr>
        <w:tabs>
          <w:tab w:val="left" w:pos="1013"/>
          <w:tab w:val="left" w:pos="1014"/>
        </w:tabs>
        <w:spacing w:before="1" w:after="160"/>
        <w:ind w:left="1013" w:hanging="710"/>
        <w:jc w:val="both"/>
      </w:pPr>
      <w:r w:rsidRPr="0030299D">
        <w:t>Préparer</w:t>
      </w:r>
      <w:r w:rsidRPr="0030299D">
        <w:rPr>
          <w:spacing w:val="-2"/>
        </w:rPr>
        <w:t xml:space="preserve"> </w:t>
      </w:r>
      <w:r w:rsidRPr="0030299D">
        <w:t>l’arrivée</w:t>
      </w:r>
    </w:p>
    <w:p w14:paraId="2D5F4834" w14:textId="1B07DFF6" w:rsidR="00377ECB" w:rsidRPr="0030299D" w:rsidRDefault="006A7B46">
      <w:pPr>
        <w:pStyle w:val="Paragraphedeliste"/>
        <w:widowControl w:val="0"/>
        <w:numPr>
          <w:ilvl w:val="1"/>
          <w:numId w:val="3"/>
        </w:numPr>
        <w:tabs>
          <w:tab w:val="left" w:pos="-610"/>
          <w:tab w:val="left" w:pos="-609"/>
        </w:tabs>
        <w:autoSpaceDE w:val="0"/>
        <w:spacing w:before="1" w:after="0" w:line="240" w:lineRule="auto"/>
        <w:ind w:left="0" w:right="371" w:firstLine="0"/>
        <w:jc w:val="both"/>
      </w:pPr>
      <w:r w:rsidRPr="0030299D">
        <w:t>Accompagner la convocation envoyée à chacun des candidats des consignes sanitaires imposées lors de l’accès aux salles, durant les épreuves et lors de la sortie des épreuves</w:t>
      </w:r>
      <w:r w:rsidR="00433848" w:rsidRPr="0030299D">
        <w:t>, du protocole mis en place en cas de symptômes,</w:t>
      </w:r>
      <w:r w:rsidRPr="0030299D">
        <w:t xml:space="preserve"> ainsi que des aménagements du règlement applicable aux épreuves, le cas échéant</w:t>
      </w:r>
      <w:r w:rsidRPr="0030299D">
        <w:rPr>
          <w:spacing w:val="-9"/>
        </w:rPr>
        <w:t xml:space="preserve"> </w:t>
      </w:r>
      <w:r w:rsidRPr="0030299D">
        <w:t>;</w:t>
      </w:r>
    </w:p>
    <w:p w14:paraId="3B61B162"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444" w:firstLine="0"/>
        <w:jc w:val="both"/>
      </w:pPr>
      <w:r w:rsidRPr="0030299D">
        <w:t xml:space="preserve">Installer une signalétique des entrées visible de loin, des marquages au sol, </w:t>
      </w:r>
      <w:r w:rsidRPr="00107A77">
        <w:t>rubalises</w:t>
      </w:r>
      <w:r w:rsidRPr="0030299D">
        <w:t>, bornes (…) pour objectiver la distance physique d’un</w:t>
      </w:r>
      <w:r w:rsidRPr="0030299D">
        <w:rPr>
          <w:spacing w:val="-3"/>
        </w:rPr>
        <w:t xml:space="preserve"> </w:t>
      </w:r>
      <w:r w:rsidRPr="0030299D">
        <w:t>mètre.</w:t>
      </w:r>
    </w:p>
    <w:p w14:paraId="2DDEC2D0" w14:textId="36CAC0DA"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519" w:firstLine="0"/>
        <w:jc w:val="both"/>
      </w:pPr>
      <w:r w:rsidRPr="0030299D">
        <w:t>S’assurer d’une provision de masques fournis aux personnels de surveillance et d’accueil</w:t>
      </w:r>
      <w:r w:rsidR="00F53028" w:rsidRPr="0030299D">
        <w:t> </w:t>
      </w:r>
    </w:p>
    <w:p w14:paraId="55E4609B"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333" w:firstLine="0"/>
        <w:jc w:val="both"/>
      </w:pPr>
      <w:r w:rsidRPr="0030299D">
        <w:t>Mettre à disposition du gel SHA en quantité suffisante dès la file d’attente, dans les salles et dans les sanitaires, et imposer un nettoyage des mains au SHA à chaque entrée et sortie dans la salle. Les sanitaires devront disposer de savon en quantité suffisante</w:t>
      </w:r>
      <w:r w:rsidRPr="0030299D">
        <w:rPr>
          <w:spacing w:val="-7"/>
        </w:rPr>
        <w:t xml:space="preserve"> </w:t>
      </w:r>
      <w:r w:rsidRPr="0030299D">
        <w:t>;</w:t>
      </w:r>
    </w:p>
    <w:p w14:paraId="355AF93E"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1146" w:firstLine="0"/>
        <w:jc w:val="both"/>
      </w:pPr>
      <w:r w:rsidRPr="0030299D">
        <w:t>Prévoir la régulation du nombre de personne dans les toilettes (distanciation physique, mesures</w:t>
      </w:r>
      <w:r w:rsidRPr="0030299D">
        <w:rPr>
          <w:spacing w:val="-3"/>
        </w:rPr>
        <w:t xml:space="preserve"> </w:t>
      </w:r>
      <w:r w:rsidRPr="0030299D">
        <w:t>barrières)</w:t>
      </w:r>
    </w:p>
    <w:p w14:paraId="7E189EAE"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871" w:firstLine="0"/>
        <w:jc w:val="both"/>
      </w:pPr>
      <w:r w:rsidRPr="0030299D">
        <w:t>Afficher les consignes sanitaires dans la file d’attente, dans les salles d’examen, dans les sanitaires et dans les lieux de circulation</w:t>
      </w:r>
      <w:r w:rsidRPr="0030299D">
        <w:rPr>
          <w:spacing w:val="-3"/>
        </w:rPr>
        <w:t xml:space="preserve"> </w:t>
      </w:r>
      <w:r w:rsidRPr="0030299D">
        <w:t>;</w:t>
      </w:r>
    </w:p>
    <w:p w14:paraId="118C6D47" w14:textId="77777777" w:rsidR="00377ECB" w:rsidRPr="0030299D" w:rsidRDefault="006A7B46" w:rsidP="00DA7DAF">
      <w:pPr>
        <w:pStyle w:val="Paragraphedeliste"/>
        <w:widowControl w:val="0"/>
        <w:numPr>
          <w:ilvl w:val="1"/>
          <w:numId w:val="3"/>
        </w:numPr>
        <w:tabs>
          <w:tab w:val="left" w:pos="-610"/>
          <w:tab w:val="left" w:pos="-609"/>
        </w:tabs>
        <w:autoSpaceDE w:val="0"/>
        <w:spacing w:after="0" w:line="264" w:lineRule="exact"/>
        <w:ind w:left="0" w:firstLine="0"/>
        <w:jc w:val="both"/>
      </w:pPr>
      <w:r w:rsidRPr="0030299D">
        <w:t>Afficher l’heure du dernier passage de l’équipe de nettoyage pour information des</w:t>
      </w:r>
      <w:r w:rsidRPr="0030299D">
        <w:rPr>
          <w:spacing w:val="-28"/>
        </w:rPr>
        <w:t xml:space="preserve"> </w:t>
      </w:r>
      <w:r w:rsidRPr="0030299D">
        <w:t>candidats.</w:t>
      </w:r>
    </w:p>
    <w:p w14:paraId="5348FE34" w14:textId="77777777" w:rsidR="00377ECB" w:rsidRPr="0030299D" w:rsidRDefault="006A7B46">
      <w:pPr>
        <w:pStyle w:val="Titre1"/>
        <w:numPr>
          <w:ilvl w:val="0"/>
          <w:numId w:val="3"/>
        </w:numPr>
        <w:tabs>
          <w:tab w:val="left" w:pos="1013"/>
          <w:tab w:val="left" w:pos="1014"/>
        </w:tabs>
        <w:spacing w:before="226" w:after="160"/>
        <w:ind w:left="1013" w:hanging="710"/>
        <w:jc w:val="both"/>
      </w:pPr>
      <w:r w:rsidRPr="0030299D">
        <w:t>Organiser la salle</w:t>
      </w:r>
      <w:r w:rsidRPr="0030299D">
        <w:rPr>
          <w:spacing w:val="-4"/>
        </w:rPr>
        <w:t xml:space="preserve"> </w:t>
      </w:r>
      <w:r w:rsidRPr="0030299D">
        <w:t>d’examen</w:t>
      </w:r>
    </w:p>
    <w:p w14:paraId="324D00AF" w14:textId="1C75F8C4" w:rsidR="00377ECB" w:rsidRPr="0030299D" w:rsidRDefault="008936A7">
      <w:pPr>
        <w:pStyle w:val="Paragraphedeliste"/>
        <w:widowControl w:val="0"/>
        <w:numPr>
          <w:ilvl w:val="1"/>
          <w:numId w:val="3"/>
        </w:numPr>
        <w:tabs>
          <w:tab w:val="left" w:pos="-610"/>
          <w:tab w:val="left" w:pos="-609"/>
        </w:tabs>
        <w:autoSpaceDE w:val="0"/>
        <w:spacing w:before="1" w:after="0" w:line="240" w:lineRule="auto"/>
        <w:ind w:left="0" w:right="590" w:firstLine="0"/>
        <w:jc w:val="both"/>
      </w:pPr>
      <w:r w:rsidRPr="00107A77">
        <w:t>Privilégier l’espacement maximal entre les candidats</w:t>
      </w:r>
      <w:r w:rsidRPr="0030299D">
        <w:t xml:space="preserve">. </w:t>
      </w:r>
    </w:p>
    <w:p w14:paraId="1CA11AAA"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472" w:firstLine="0"/>
        <w:jc w:val="both"/>
      </w:pPr>
      <w:r w:rsidRPr="0030299D">
        <w:t>Placer copies et brouillons sur les tables en quantité suffisante après nettoyage des mains au SHA ;</w:t>
      </w:r>
    </w:p>
    <w:p w14:paraId="6B88B4A9" w14:textId="77777777" w:rsidR="00377ECB" w:rsidRPr="0030299D" w:rsidRDefault="006A7B46">
      <w:pPr>
        <w:pStyle w:val="Paragraphedeliste"/>
        <w:widowControl w:val="0"/>
        <w:numPr>
          <w:ilvl w:val="1"/>
          <w:numId w:val="3"/>
        </w:numPr>
        <w:tabs>
          <w:tab w:val="left" w:pos="-610"/>
          <w:tab w:val="left" w:pos="-609"/>
        </w:tabs>
        <w:autoSpaceDE w:val="0"/>
        <w:spacing w:after="0" w:line="264" w:lineRule="exact"/>
        <w:ind w:left="0" w:hanging="361"/>
        <w:jc w:val="both"/>
      </w:pPr>
      <w:r w:rsidRPr="0030299D">
        <w:t>Prévoir un stock de stylos pour l’émargement en cas d’oubli des</w:t>
      </w:r>
      <w:r w:rsidRPr="0030299D">
        <w:rPr>
          <w:spacing w:val="-8"/>
        </w:rPr>
        <w:t xml:space="preserve"> </w:t>
      </w:r>
      <w:r w:rsidRPr="0030299D">
        <w:t>candidats.</w:t>
      </w:r>
    </w:p>
    <w:p w14:paraId="7687AD7A" w14:textId="77777777" w:rsidR="00377ECB" w:rsidRPr="0030299D" w:rsidRDefault="00377ECB">
      <w:pPr>
        <w:pStyle w:val="Paragraphedeliste"/>
        <w:widowControl w:val="0"/>
        <w:tabs>
          <w:tab w:val="left" w:pos="1025"/>
          <w:tab w:val="left" w:pos="1026"/>
        </w:tabs>
        <w:autoSpaceDE w:val="0"/>
        <w:spacing w:after="0" w:line="264" w:lineRule="exact"/>
        <w:ind w:left="1025"/>
        <w:jc w:val="both"/>
      </w:pPr>
    </w:p>
    <w:p w14:paraId="4E172BB6" w14:textId="77777777" w:rsidR="00377ECB" w:rsidRPr="0030299D" w:rsidRDefault="006A7B46">
      <w:pPr>
        <w:pStyle w:val="Titre1"/>
        <w:numPr>
          <w:ilvl w:val="0"/>
          <w:numId w:val="3"/>
        </w:numPr>
        <w:tabs>
          <w:tab w:val="left" w:pos="1014"/>
        </w:tabs>
        <w:spacing w:before="65" w:after="160"/>
        <w:ind w:left="1013" w:hanging="710"/>
        <w:jc w:val="both"/>
      </w:pPr>
      <w:r w:rsidRPr="0030299D">
        <w:t>Prendre des mesures pour l’équipe d’encadrement et de</w:t>
      </w:r>
      <w:r w:rsidRPr="0030299D">
        <w:rPr>
          <w:spacing w:val="-5"/>
        </w:rPr>
        <w:t xml:space="preserve"> </w:t>
      </w:r>
      <w:r w:rsidRPr="0030299D">
        <w:t>surveillance</w:t>
      </w:r>
    </w:p>
    <w:p w14:paraId="69F4D1D6" w14:textId="77777777" w:rsidR="00377ECB" w:rsidRPr="0030299D" w:rsidRDefault="006A7B46">
      <w:pPr>
        <w:pStyle w:val="Paragraphedeliste"/>
        <w:widowControl w:val="0"/>
        <w:numPr>
          <w:ilvl w:val="1"/>
          <w:numId w:val="3"/>
        </w:numPr>
        <w:tabs>
          <w:tab w:val="left" w:pos="-609"/>
        </w:tabs>
        <w:autoSpaceDE w:val="0"/>
        <w:spacing w:before="3" w:after="0" w:line="240" w:lineRule="auto"/>
        <w:ind w:left="0" w:right="344" w:firstLine="0"/>
        <w:jc w:val="both"/>
      </w:pPr>
      <w:r w:rsidRPr="0030299D">
        <w:t xml:space="preserve">Désigner un référent </w:t>
      </w:r>
      <w:r w:rsidR="00CC4E8E" w:rsidRPr="0030299D">
        <w:t xml:space="preserve">COVID </w:t>
      </w:r>
      <w:r w:rsidRPr="0030299D">
        <w:t>pour assurer l’organisation sanitaire</w:t>
      </w:r>
    </w:p>
    <w:p w14:paraId="7022EE15" w14:textId="77777777" w:rsidR="00377ECB" w:rsidRPr="0030299D" w:rsidRDefault="006A7B46">
      <w:pPr>
        <w:pStyle w:val="Paragraphedeliste"/>
        <w:widowControl w:val="0"/>
        <w:numPr>
          <w:ilvl w:val="1"/>
          <w:numId w:val="3"/>
        </w:numPr>
        <w:tabs>
          <w:tab w:val="left" w:pos="-609"/>
        </w:tabs>
        <w:autoSpaceDE w:val="0"/>
        <w:spacing w:after="0" w:line="257" w:lineRule="exact"/>
        <w:ind w:left="0" w:hanging="361"/>
        <w:jc w:val="both"/>
      </w:pPr>
      <w:r w:rsidRPr="0030299D">
        <w:t>Définir les emplacements stratégiques de chaque personnel d’accueil et de surveillance</w:t>
      </w:r>
      <w:r w:rsidRPr="0030299D">
        <w:rPr>
          <w:spacing w:val="-16"/>
        </w:rPr>
        <w:t xml:space="preserve"> </w:t>
      </w:r>
      <w:r w:rsidRPr="0030299D">
        <w:t>;</w:t>
      </w:r>
    </w:p>
    <w:p w14:paraId="071498B0"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408" w:firstLine="0"/>
        <w:jc w:val="both"/>
      </w:pPr>
      <w:r w:rsidRPr="0030299D">
        <w:t>Munir de masques les personnels d’encadrement et de surveillance (en nombre suffisant pour changer au bout d’une 4h de</w:t>
      </w:r>
      <w:r w:rsidRPr="0030299D">
        <w:rPr>
          <w:spacing w:val="-2"/>
        </w:rPr>
        <w:t xml:space="preserve"> </w:t>
      </w:r>
      <w:r w:rsidRPr="0030299D">
        <w:t>présence</w:t>
      </w:r>
      <w:proofErr w:type="gramStart"/>
      <w:r w:rsidRPr="0030299D">
        <w:t>);</w:t>
      </w:r>
      <w:proofErr w:type="gramEnd"/>
    </w:p>
    <w:p w14:paraId="3C32518F"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645" w:firstLine="0"/>
        <w:jc w:val="both"/>
      </w:pPr>
      <w:r w:rsidRPr="0030299D">
        <w:t>Fournir des lingettes jetables désinfectantes ou des produits de désinfection conformes à la norme EN 14 476 afin que les surfaces couramment utilisées (ex. claviers, télécommandes, matériel utilisé fourni ou apporté par le candidat, chaises, tables, etc.) puissent être fréquemment</w:t>
      </w:r>
      <w:r w:rsidRPr="0030299D">
        <w:rPr>
          <w:spacing w:val="2"/>
        </w:rPr>
        <w:t xml:space="preserve"> </w:t>
      </w:r>
      <w:r w:rsidRPr="0030299D">
        <w:t>désinfectées.</w:t>
      </w:r>
    </w:p>
    <w:p w14:paraId="716FA892" w14:textId="77777777" w:rsidR="00377ECB" w:rsidRPr="0030299D" w:rsidRDefault="00377ECB">
      <w:pPr>
        <w:pStyle w:val="Standard"/>
      </w:pPr>
    </w:p>
    <w:p w14:paraId="63A2F022" w14:textId="416D9482" w:rsidR="00CC4E8E" w:rsidRPr="00107A77" w:rsidRDefault="00CC4E8E" w:rsidP="00464035">
      <w:pPr>
        <w:pStyle w:val="Titre1"/>
        <w:numPr>
          <w:ilvl w:val="0"/>
          <w:numId w:val="3"/>
        </w:numPr>
        <w:tabs>
          <w:tab w:val="left" w:pos="1014"/>
        </w:tabs>
        <w:spacing w:before="65" w:after="160"/>
        <w:ind w:left="1013" w:hanging="710"/>
        <w:jc w:val="both"/>
      </w:pPr>
      <w:r w:rsidRPr="00107A77">
        <w:t xml:space="preserve">Mesures à mettre en place en cas de symptômes </w:t>
      </w:r>
    </w:p>
    <w:p w14:paraId="7CE3355E" w14:textId="67D93B76" w:rsidR="00CC4E8E" w:rsidRPr="00107A77" w:rsidRDefault="00CC4E8E">
      <w:pPr>
        <w:pStyle w:val="Standard"/>
      </w:pPr>
      <w:r w:rsidRPr="00107A77">
        <w:t>Toute personne ayant de la fièvre et/ou de la toux/une difficulté respiratoire/à parler ou à avaler/perte du gout et de l’odorat est susceptible d’être atteinte par la covid-19. En cas de signes évocateurs de covid-19, les mesures recommandées ci-après sont tirées de la fiche dédiée du ministère du travail</w:t>
      </w:r>
      <w:r w:rsidRPr="00107A77">
        <w:rPr>
          <w:rStyle w:val="Appelnotedebasdep"/>
        </w:rPr>
        <w:footnoteReference w:id="1"/>
      </w:r>
      <w:r w:rsidRPr="00107A77">
        <w:t>, dont les principes sont ici rappelés.</w:t>
      </w:r>
    </w:p>
    <w:p w14:paraId="3383625E" w14:textId="77777777" w:rsidR="00CC4E8E" w:rsidRPr="00107A77" w:rsidRDefault="00CC4E8E">
      <w:pPr>
        <w:pStyle w:val="Standard"/>
      </w:pPr>
      <w:r w:rsidRPr="00107A77">
        <w:lastRenderedPageBreak/>
        <w:t xml:space="preserve"> - Isolez la personne en la guidant si possible vers un local dédié, avec port du masque de la personne symptomatique et de la personne l’accompagnant ; </w:t>
      </w:r>
    </w:p>
    <w:p w14:paraId="52617681" w14:textId="77777777" w:rsidR="00CC4E8E" w:rsidRPr="00107A77" w:rsidRDefault="00CC4E8E">
      <w:pPr>
        <w:pStyle w:val="Standard"/>
      </w:pPr>
      <w:r w:rsidRPr="00107A77">
        <w:t xml:space="preserve">- Mobilisez le référent covid-19 ; </w:t>
      </w:r>
    </w:p>
    <w:p w14:paraId="000C2236" w14:textId="77777777" w:rsidR="00CC4E8E" w:rsidRPr="00107A77" w:rsidRDefault="00CC4E8E">
      <w:pPr>
        <w:pStyle w:val="Standard"/>
      </w:pPr>
      <w:r w:rsidRPr="00107A77">
        <w:t>- En l’absence de signe de détresse, le candidat concerné peut être autorisé à reprendre la composition de l’épreuve dans une salle dédiée. A la fin de l’épreuve, demandez à la personne de contacter son médecin traitant, ou tout autre médecin, puis organisez son retour à domicile, selon l’avis médical ;</w:t>
      </w:r>
    </w:p>
    <w:p w14:paraId="6C8921F2" w14:textId="57BF531B" w:rsidR="00CC4E8E" w:rsidRPr="00107A77" w:rsidRDefault="00CC4E8E">
      <w:pPr>
        <w:pStyle w:val="Standard"/>
      </w:pPr>
      <w:r w:rsidRPr="00107A77">
        <w:t xml:space="preserve"> - En cas de signe de détresse respiratoire, dans la salle d’examen, dans la salle d’isolation ou à la sortie, appelez le SAMU – composer le 15.</w:t>
      </w:r>
    </w:p>
    <w:p w14:paraId="61E41F61" w14:textId="6B1B453D" w:rsidR="00DC7D5D" w:rsidRPr="00107A77" w:rsidRDefault="00DC7D5D">
      <w:pPr>
        <w:pStyle w:val="Standard"/>
      </w:pPr>
      <w:r w:rsidRPr="00107A77">
        <w:t xml:space="preserve">Ce protocole devra </w:t>
      </w:r>
      <w:r w:rsidR="00433848" w:rsidRPr="00107A77">
        <w:t>accompagner</w:t>
      </w:r>
      <w:r w:rsidRPr="00107A77">
        <w:t xml:space="preserve"> la </w:t>
      </w:r>
      <w:r w:rsidR="00433848" w:rsidRPr="00107A77">
        <w:t>convocation</w:t>
      </w:r>
      <w:r w:rsidRPr="00107A77">
        <w:t xml:space="preserve"> </w:t>
      </w:r>
      <w:r w:rsidR="00433848" w:rsidRPr="00107A77">
        <w:t>des étudiants et être rappelé à l’entrée de l’examen ou du concours.</w:t>
      </w:r>
    </w:p>
    <w:p w14:paraId="63E820D2" w14:textId="77777777" w:rsidR="00377ECB" w:rsidRPr="0030299D" w:rsidRDefault="00377ECB">
      <w:pPr>
        <w:pStyle w:val="Standard"/>
      </w:pPr>
    </w:p>
    <w:p w14:paraId="5B401318" w14:textId="40090DA8" w:rsidR="00377ECB" w:rsidRPr="0030299D" w:rsidRDefault="006A7B46" w:rsidP="00BC4FCA">
      <w:pPr>
        <w:pStyle w:val="Titre1"/>
        <w:numPr>
          <w:ilvl w:val="0"/>
          <w:numId w:val="2"/>
        </w:numPr>
        <w:tabs>
          <w:tab w:val="left" w:pos="-369"/>
        </w:tabs>
        <w:jc w:val="both"/>
      </w:pPr>
      <w:r w:rsidRPr="0030299D">
        <w:t>– Accueil des</w:t>
      </w:r>
      <w:r w:rsidRPr="0030299D">
        <w:rPr>
          <w:spacing w:val="4"/>
        </w:rPr>
        <w:t xml:space="preserve"> </w:t>
      </w:r>
      <w:r w:rsidRPr="0030299D">
        <w:t>candidats</w:t>
      </w:r>
    </w:p>
    <w:p w14:paraId="442974C2" w14:textId="77777777" w:rsidR="00377ECB" w:rsidRPr="0030299D" w:rsidRDefault="00377ECB">
      <w:pPr>
        <w:pStyle w:val="Standard"/>
      </w:pPr>
    </w:p>
    <w:p w14:paraId="057105AE" w14:textId="00BBDABD" w:rsidR="00377ECB" w:rsidRPr="0030299D" w:rsidRDefault="00107A77">
      <w:pPr>
        <w:pStyle w:val="Paragraphedeliste"/>
        <w:widowControl w:val="0"/>
        <w:numPr>
          <w:ilvl w:val="0"/>
          <w:numId w:val="5"/>
        </w:numPr>
        <w:tabs>
          <w:tab w:val="left" w:pos="1013"/>
          <w:tab w:val="left" w:pos="1014"/>
        </w:tabs>
        <w:autoSpaceDE w:val="0"/>
        <w:spacing w:after="0" w:line="240" w:lineRule="auto"/>
        <w:ind w:left="1013" w:hanging="710"/>
        <w:jc w:val="both"/>
      </w:pPr>
      <w:r w:rsidRPr="0030299D">
        <w:rPr>
          <w:b/>
        </w:rPr>
        <w:t>Établissement</w:t>
      </w:r>
      <w:r w:rsidR="006A7B46" w:rsidRPr="0030299D">
        <w:rPr>
          <w:b/>
        </w:rPr>
        <w:t xml:space="preserve"> des</w:t>
      </w:r>
      <w:r w:rsidR="006A7B46" w:rsidRPr="0030299D">
        <w:rPr>
          <w:b/>
          <w:spacing w:val="-4"/>
        </w:rPr>
        <w:t xml:space="preserve"> </w:t>
      </w:r>
      <w:r w:rsidR="006A7B46" w:rsidRPr="0030299D">
        <w:rPr>
          <w:b/>
        </w:rPr>
        <w:t>convocations</w:t>
      </w:r>
    </w:p>
    <w:p w14:paraId="2B066D00" w14:textId="77777777" w:rsidR="00377ECB" w:rsidRPr="0030299D" w:rsidRDefault="006A7B46" w:rsidP="00BC4FCA">
      <w:pPr>
        <w:pStyle w:val="Paragraphedeliste"/>
        <w:widowControl w:val="0"/>
        <w:numPr>
          <w:ilvl w:val="1"/>
          <w:numId w:val="3"/>
        </w:numPr>
        <w:tabs>
          <w:tab w:val="left" w:pos="-610"/>
          <w:tab w:val="left" w:pos="-609"/>
        </w:tabs>
        <w:autoSpaceDE w:val="0"/>
        <w:spacing w:after="0" w:line="262" w:lineRule="exact"/>
        <w:ind w:left="0" w:firstLine="0"/>
        <w:jc w:val="both"/>
      </w:pPr>
      <w:r w:rsidRPr="0030299D">
        <w:t>A préciser dans la convocation</w:t>
      </w:r>
      <w:r w:rsidRPr="0030299D">
        <w:rPr>
          <w:spacing w:val="-3"/>
        </w:rPr>
        <w:t xml:space="preserve"> </w:t>
      </w:r>
      <w:r w:rsidRPr="0030299D">
        <w:t>:</w:t>
      </w:r>
    </w:p>
    <w:p w14:paraId="30905864" w14:textId="0D359037" w:rsidR="00377ECB" w:rsidRPr="0030299D" w:rsidRDefault="006A7B46" w:rsidP="00DA7DAF">
      <w:pPr>
        <w:pStyle w:val="Paragraphedeliste"/>
        <w:widowControl w:val="0"/>
        <w:numPr>
          <w:ilvl w:val="2"/>
          <w:numId w:val="3"/>
        </w:numPr>
        <w:tabs>
          <w:tab w:val="left" w:pos="-2050"/>
          <w:tab w:val="left" w:pos="-2049"/>
        </w:tabs>
        <w:autoSpaceDE w:val="0"/>
        <w:spacing w:before="6" w:after="0" w:line="228" w:lineRule="auto"/>
        <w:ind w:right="792"/>
        <w:jc w:val="both"/>
      </w:pPr>
      <w:r w:rsidRPr="0030299D">
        <w:t>Les mesures sanitaires qui devront être scrupuleusement suivies par les candidats sous peine d’exclusion des épreuves par le responsable du centre d’examen</w:t>
      </w:r>
      <w:r w:rsidRPr="0030299D">
        <w:rPr>
          <w:spacing w:val="-19"/>
        </w:rPr>
        <w:t xml:space="preserve"> </w:t>
      </w:r>
      <w:r w:rsidRPr="0030299D">
        <w:t>;</w:t>
      </w:r>
    </w:p>
    <w:p w14:paraId="5AEA455A" w14:textId="5ACAC215" w:rsidR="00EA0199" w:rsidRPr="0030299D" w:rsidRDefault="00EA0199" w:rsidP="00DA7DAF">
      <w:pPr>
        <w:pStyle w:val="Paragraphedeliste"/>
        <w:widowControl w:val="0"/>
        <w:numPr>
          <w:ilvl w:val="2"/>
          <w:numId w:val="3"/>
        </w:numPr>
        <w:tabs>
          <w:tab w:val="left" w:pos="-2050"/>
          <w:tab w:val="left" w:pos="-2049"/>
        </w:tabs>
        <w:autoSpaceDE w:val="0"/>
        <w:spacing w:before="6" w:after="0" w:line="228" w:lineRule="auto"/>
        <w:ind w:right="792"/>
        <w:jc w:val="both"/>
      </w:pPr>
      <w:r w:rsidRPr="0030299D">
        <w:t>Les règles d’isolement</w:t>
      </w:r>
      <w:r w:rsidR="0015110E" w:rsidRPr="0030299D">
        <w:rPr>
          <w:rStyle w:val="Appelnotedebasdep"/>
        </w:rPr>
        <w:footnoteReference w:id="2"/>
      </w:r>
      <w:r w:rsidRPr="0030299D">
        <w:t xml:space="preserve"> </w:t>
      </w:r>
      <w:r w:rsidR="00DC6BFC" w:rsidRPr="0030299D">
        <w:t xml:space="preserve">et qu’un étudiant rentrant dans l’un de </w:t>
      </w:r>
      <w:r w:rsidR="00BF7529" w:rsidRPr="0030299D">
        <w:t>c</w:t>
      </w:r>
      <w:r w:rsidR="00DC6BFC" w:rsidRPr="0030299D">
        <w:t>es cas ne doit pas se rendre aux épreuves :</w:t>
      </w:r>
    </w:p>
    <w:p w14:paraId="220BB13E" w14:textId="126A2CC9" w:rsidR="00DC6BFC" w:rsidRPr="0030299D" w:rsidRDefault="00DC6BFC" w:rsidP="00107A77">
      <w:pPr>
        <w:pStyle w:val="Paragraphedeliste"/>
        <w:widowControl w:val="0"/>
        <w:numPr>
          <w:ilvl w:val="3"/>
          <w:numId w:val="3"/>
        </w:numPr>
        <w:tabs>
          <w:tab w:val="left" w:pos="-3490"/>
          <w:tab w:val="left" w:pos="-3489"/>
        </w:tabs>
        <w:autoSpaceDE w:val="0"/>
        <w:spacing w:after="0" w:line="240" w:lineRule="auto"/>
        <w:ind w:right="902"/>
        <w:jc w:val="both"/>
      </w:pPr>
      <w:proofErr w:type="gramStart"/>
      <w:r w:rsidRPr="0030299D">
        <w:t>si</w:t>
      </w:r>
      <w:proofErr w:type="gramEnd"/>
      <w:r w:rsidRPr="0030299D">
        <w:t xml:space="preserve"> test positif</w:t>
      </w:r>
      <w:r w:rsidR="00BF7529" w:rsidRPr="0030299D">
        <w:t xml:space="preserve"> (i</w:t>
      </w:r>
      <w:r w:rsidRPr="0030299D">
        <w:t>solement de 10 jours</w:t>
      </w:r>
      <w:r w:rsidR="00BF7529" w:rsidRPr="0030299D">
        <w:t>)</w:t>
      </w:r>
      <w:r w:rsidRPr="0030299D">
        <w:t>;</w:t>
      </w:r>
    </w:p>
    <w:p w14:paraId="359B4D06" w14:textId="32115500" w:rsidR="00DC6BFC" w:rsidRPr="0030299D" w:rsidRDefault="00DC6BFC" w:rsidP="00107A77">
      <w:pPr>
        <w:pStyle w:val="Paragraphedeliste"/>
        <w:widowControl w:val="0"/>
        <w:numPr>
          <w:ilvl w:val="3"/>
          <w:numId w:val="3"/>
        </w:numPr>
        <w:tabs>
          <w:tab w:val="left" w:pos="-3490"/>
          <w:tab w:val="left" w:pos="-3489"/>
        </w:tabs>
        <w:autoSpaceDE w:val="0"/>
        <w:spacing w:after="0" w:line="240" w:lineRule="auto"/>
        <w:ind w:right="902"/>
        <w:jc w:val="both"/>
      </w:pPr>
      <w:proofErr w:type="gramStart"/>
      <w:r w:rsidRPr="0030299D">
        <w:t>si</w:t>
      </w:r>
      <w:proofErr w:type="gramEnd"/>
      <w:r w:rsidRPr="0030299D">
        <w:t xml:space="preserve"> cas contact avec une personnes positive</w:t>
      </w:r>
      <w:r w:rsidR="00581F76" w:rsidRPr="0030299D">
        <w:t xml:space="preserve"> et si immunodéprimé ou n’ayant pas un schéma vaccinal complet</w:t>
      </w:r>
      <w:r w:rsidRPr="0030299D">
        <w:t>,</w:t>
      </w:r>
      <w:r w:rsidR="00B64208" w:rsidRPr="0030299D">
        <w:t xml:space="preserve"> </w:t>
      </w:r>
      <w:r w:rsidR="00BF7529" w:rsidRPr="0030299D">
        <w:t>(i</w:t>
      </w:r>
      <w:r w:rsidRPr="0030299D">
        <w:t xml:space="preserve">solement pendant 7 jours, même en cas de test négatif </w:t>
      </w:r>
      <w:r w:rsidR="00BF7529" w:rsidRPr="0030299D">
        <w:t>)</w:t>
      </w:r>
      <w:r w:rsidRPr="0030299D">
        <w:t>;</w:t>
      </w:r>
    </w:p>
    <w:p w14:paraId="54A33475" w14:textId="68B628EE" w:rsidR="00DC6BFC" w:rsidRPr="0030299D" w:rsidRDefault="00DC6BFC" w:rsidP="00107A77">
      <w:pPr>
        <w:pStyle w:val="Paragraphedeliste"/>
        <w:widowControl w:val="0"/>
        <w:numPr>
          <w:ilvl w:val="3"/>
          <w:numId w:val="3"/>
        </w:numPr>
        <w:tabs>
          <w:tab w:val="left" w:pos="-3490"/>
          <w:tab w:val="left" w:pos="-3489"/>
        </w:tabs>
        <w:autoSpaceDE w:val="0"/>
        <w:spacing w:after="0" w:line="240" w:lineRule="auto"/>
        <w:ind w:right="902"/>
        <w:jc w:val="both"/>
        <w:rPr>
          <w:rFonts w:ascii="Marianne" w:eastAsia="Times New Roman" w:hAnsi="Marianne" w:cs="Times New Roman"/>
          <w:color w:val="000000"/>
          <w:sz w:val="24"/>
          <w:szCs w:val="24"/>
          <w:lang w:eastAsia="fr-FR"/>
        </w:rPr>
      </w:pPr>
      <w:proofErr w:type="gramStart"/>
      <w:r w:rsidRPr="0030299D">
        <w:t>si</w:t>
      </w:r>
      <w:proofErr w:type="gramEnd"/>
      <w:r w:rsidRPr="0030299D">
        <w:t xml:space="preserve"> cas contact d’un membre de son foyer</w:t>
      </w:r>
      <w:r w:rsidR="00895E84" w:rsidRPr="0030299D">
        <w:t xml:space="preserve"> et sans schéma vaccinal complet</w:t>
      </w:r>
      <w:r w:rsidR="00BF7529" w:rsidRPr="0030299D">
        <w:t xml:space="preserve"> (</w:t>
      </w:r>
      <w:r w:rsidRPr="0030299D">
        <w:t>isolement de 7 jours</w:t>
      </w:r>
      <w:r w:rsidR="0034623E" w:rsidRPr="0030299D">
        <w:t xml:space="preserve"> de plus que la personne positive</w:t>
      </w:r>
      <w:r w:rsidR="00BF7529" w:rsidRPr="0030299D">
        <w:t>)</w:t>
      </w:r>
      <w:r w:rsidRPr="0030299D">
        <w:rPr>
          <w:rFonts w:ascii="Marianne" w:eastAsia="Times New Roman" w:hAnsi="Marianne" w:cs="Times New Roman"/>
          <w:color w:val="000000"/>
          <w:sz w:val="24"/>
          <w:szCs w:val="24"/>
          <w:lang w:eastAsia="fr-FR"/>
        </w:rPr>
        <w:t xml:space="preserve">. </w:t>
      </w:r>
    </w:p>
    <w:p w14:paraId="2C9BC16E" w14:textId="77777777" w:rsidR="00377ECB" w:rsidRPr="0030299D" w:rsidRDefault="006A7B46" w:rsidP="00DA7DAF">
      <w:pPr>
        <w:pStyle w:val="Paragraphedeliste"/>
        <w:widowControl w:val="0"/>
        <w:numPr>
          <w:ilvl w:val="2"/>
          <w:numId w:val="3"/>
        </w:numPr>
        <w:tabs>
          <w:tab w:val="left" w:pos="-2050"/>
          <w:tab w:val="left" w:pos="-2049"/>
        </w:tabs>
        <w:autoSpaceDE w:val="0"/>
        <w:spacing w:before="6" w:after="0" w:line="228" w:lineRule="auto"/>
        <w:ind w:right="792"/>
        <w:jc w:val="both"/>
      </w:pPr>
      <w:r w:rsidRPr="0030299D">
        <w:t>Les mesures pour diminuer le temps d’attente :</w:t>
      </w:r>
    </w:p>
    <w:p w14:paraId="51B1DA39" w14:textId="77777777" w:rsidR="00377ECB" w:rsidRPr="0030299D" w:rsidRDefault="006A7B46" w:rsidP="00BC4FCA">
      <w:pPr>
        <w:pStyle w:val="Paragraphedeliste"/>
        <w:widowControl w:val="0"/>
        <w:numPr>
          <w:ilvl w:val="3"/>
          <w:numId w:val="3"/>
        </w:numPr>
        <w:tabs>
          <w:tab w:val="left" w:pos="-3490"/>
          <w:tab w:val="left" w:pos="-3489"/>
        </w:tabs>
        <w:autoSpaceDE w:val="0"/>
        <w:spacing w:after="0" w:line="240" w:lineRule="auto"/>
        <w:ind w:right="902"/>
        <w:jc w:val="both"/>
      </w:pPr>
      <w:r w:rsidRPr="0030299D">
        <w:t>Le signalement précis de l’entrée</w:t>
      </w:r>
    </w:p>
    <w:p w14:paraId="2F0D980C" w14:textId="77777777" w:rsidR="00377ECB" w:rsidRPr="0030299D" w:rsidRDefault="006A7B46" w:rsidP="00DA7DAF">
      <w:pPr>
        <w:pStyle w:val="Paragraphedeliste"/>
        <w:widowControl w:val="0"/>
        <w:numPr>
          <w:ilvl w:val="2"/>
          <w:numId w:val="3"/>
        </w:numPr>
        <w:tabs>
          <w:tab w:val="left" w:pos="-2050"/>
          <w:tab w:val="left" w:pos="-2049"/>
        </w:tabs>
        <w:autoSpaceDE w:val="0"/>
        <w:spacing w:after="0" w:line="268" w:lineRule="exact"/>
        <w:jc w:val="both"/>
      </w:pPr>
      <w:r w:rsidRPr="0030299D">
        <w:t>Les mesures barrières à respecter</w:t>
      </w:r>
      <w:r w:rsidRPr="0030299D">
        <w:rPr>
          <w:spacing w:val="-5"/>
        </w:rPr>
        <w:t xml:space="preserve"> </w:t>
      </w:r>
      <w:r w:rsidRPr="0030299D">
        <w:t>:</w:t>
      </w:r>
    </w:p>
    <w:p w14:paraId="378EC7F2" w14:textId="06034514" w:rsidR="00377ECB" w:rsidRPr="00107A77" w:rsidRDefault="006A7B46" w:rsidP="00BC4FCA">
      <w:pPr>
        <w:pStyle w:val="Paragraphedeliste"/>
        <w:widowControl w:val="0"/>
        <w:numPr>
          <w:ilvl w:val="3"/>
          <w:numId w:val="3"/>
        </w:numPr>
        <w:tabs>
          <w:tab w:val="left" w:pos="-3490"/>
          <w:tab w:val="left" w:pos="-3489"/>
        </w:tabs>
        <w:autoSpaceDE w:val="0"/>
        <w:spacing w:after="0" w:line="240" w:lineRule="auto"/>
        <w:ind w:right="803"/>
        <w:jc w:val="both"/>
      </w:pPr>
      <w:r w:rsidRPr="0030299D">
        <w:t>Vérifier le port du</w:t>
      </w:r>
      <w:r w:rsidR="008936A7" w:rsidRPr="0030299D">
        <w:t xml:space="preserve"> </w:t>
      </w:r>
      <w:r w:rsidR="008936A7" w:rsidRPr="00107A77">
        <w:t>masque grand public filtration garantie 90% ou du</w:t>
      </w:r>
      <w:r w:rsidRPr="0030299D">
        <w:t xml:space="preserve"> masque chirurgical dès la file d’attente ; il devra être conservé pendant l’épreuve.</w:t>
      </w:r>
      <w:r w:rsidR="008936A7" w:rsidRPr="0030299D">
        <w:t xml:space="preserve"> </w:t>
      </w:r>
      <w:r w:rsidR="008936A7" w:rsidRPr="00107A77">
        <w:t>En cas d’épreuve supérieure à 4 heures : rappeler aux candidats et aux personnels la nécessité de prévoir un masque supplémentaire et indiquer l’horaire de changement</w:t>
      </w:r>
    </w:p>
    <w:p w14:paraId="7B99629B" w14:textId="77777777" w:rsidR="00377ECB" w:rsidRPr="0030299D" w:rsidRDefault="006A7B46" w:rsidP="00BC4FCA">
      <w:pPr>
        <w:pStyle w:val="Paragraphedeliste"/>
        <w:widowControl w:val="0"/>
        <w:numPr>
          <w:ilvl w:val="3"/>
          <w:numId w:val="3"/>
        </w:numPr>
        <w:tabs>
          <w:tab w:val="left" w:pos="-3490"/>
          <w:tab w:val="left" w:pos="-3489"/>
        </w:tabs>
        <w:autoSpaceDE w:val="0"/>
        <w:spacing w:after="0" w:line="240" w:lineRule="auto"/>
        <w:ind w:right="374"/>
        <w:jc w:val="both"/>
      </w:pPr>
      <w:r w:rsidRPr="0030299D">
        <w:t>Se munir si possible d’un flacon de SHA</w:t>
      </w:r>
    </w:p>
    <w:p w14:paraId="4668D064" w14:textId="77777777" w:rsidR="00377ECB" w:rsidRPr="0030299D" w:rsidRDefault="006A7B46" w:rsidP="00BC4FCA">
      <w:pPr>
        <w:pStyle w:val="Paragraphedeliste"/>
        <w:widowControl w:val="0"/>
        <w:numPr>
          <w:ilvl w:val="3"/>
          <w:numId w:val="3"/>
        </w:numPr>
        <w:tabs>
          <w:tab w:val="left" w:pos="-3490"/>
          <w:tab w:val="left" w:pos="-3489"/>
        </w:tabs>
        <w:autoSpaceDE w:val="0"/>
        <w:spacing w:after="0" w:line="240" w:lineRule="auto"/>
        <w:ind w:right="374"/>
        <w:jc w:val="both"/>
      </w:pPr>
      <w:r w:rsidRPr="0030299D">
        <w:t>Se munir d’un stylo personnel (émargement, copie)</w:t>
      </w:r>
    </w:p>
    <w:p w14:paraId="61648ADC" w14:textId="070493C4" w:rsidR="004D71A1" w:rsidRPr="0030299D" w:rsidRDefault="006A7B46" w:rsidP="004D71A1">
      <w:pPr>
        <w:pStyle w:val="Paragraphedeliste"/>
        <w:widowControl w:val="0"/>
        <w:numPr>
          <w:ilvl w:val="3"/>
          <w:numId w:val="3"/>
        </w:numPr>
        <w:tabs>
          <w:tab w:val="left" w:pos="-3490"/>
          <w:tab w:val="left" w:pos="-3489"/>
        </w:tabs>
        <w:autoSpaceDE w:val="0"/>
        <w:spacing w:after="0" w:line="240" w:lineRule="auto"/>
        <w:ind w:right="374"/>
        <w:jc w:val="both"/>
      </w:pPr>
      <w:r w:rsidRPr="0030299D">
        <w:t>Apporter les documents/ouvrages personnels nécessaires à l’épreuve</w:t>
      </w:r>
    </w:p>
    <w:p w14:paraId="55A5782E" w14:textId="355C4DFB" w:rsidR="004D71A1" w:rsidRPr="0030299D" w:rsidRDefault="004D71A1" w:rsidP="002521A5">
      <w:pPr>
        <w:pStyle w:val="Paragraphedeliste"/>
        <w:widowControl w:val="0"/>
        <w:numPr>
          <w:ilvl w:val="2"/>
          <w:numId w:val="3"/>
        </w:numPr>
        <w:tabs>
          <w:tab w:val="left" w:pos="-2050"/>
          <w:tab w:val="left" w:pos="-2049"/>
        </w:tabs>
        <w:autoSpaceDE w:val="0"/>
        <w:spacing w:after="0" w:line="268" w:lineRule="exact"/>
        <w:jc w:val="both"/>
      </w:pPr>
      <w:r w:rsidRPr="0030299D">
        <w:t>Le protocole mis en place en cas de symptômes,</w:t>
      </w:r>
    </w:p>
    <w:p w14:paraId="6EA45EBE" w14:textId="77777777" w:rsidR="00377ECB" w:rsidRPr="0030299D" w:rsidRDefault="006A7B46" w:rsidP="00DA7DAF">
      <w:pPr>
        <w:pStyle w:val="Paragraphedeliste"/>
        <w:widowControl w:val="0"/>
        <w:numPr>
          <w:ilvl w:val="2"/>
          <w:numId w:val="3"/>
        </w:numPr>
        <w:tabs>
          <w:tab w:val="left" w:pos="-2050"/>
          <w:tab w:val="left" w:pos="-2049"/>
        </w:tabs>
        <w:autoSpaceDE w:val="0"/>
        <w:spacing w:before="11" w:after="0" w:line="268" w:lineRule="exact"/>
        <w:jc w:val="both"/>
      </w:pPr>
      <w:r w:rsidRPr="0030299D">
        <w:t>Pour s’assurer de la</w:t>
      </w:r>
      <w:r w:rsidRPr="0030299D">
        <w:rPr>
          <w:spacing w:val="-3"/>
        </w:rPr>
        <w:t xml:space="preserve"> </w:t>
      </w:r>
      <w:r w:rsidRPr="0030299D">
        <w:t>restauration</w:t>
      </w:r>
    </w:p>
    <w:p w14:paraId="32D37F02" w14:textId="63034B42" w:rsidR="00377ECB" w:rsidRPr="0030299D" w:rsidRDefault="006A7B46" w:rsidP="00BC4FCA">
      <w:pPr>
        <w:pStyle w:val="Paragraphedeliste"/>
        <w:widowControl w:val="0"/>
        <w:numPr>
          <w:ilvl w:val="3"/>
          <w:numId w:val="3"/>
        </w:numPr>
        <w:tabs>
          <w:tab w:val="left" w:pos="-3490"/>
          <w:tab w:val="left" w:pos="-3489"/>
        </w:tabs>
        <w:autoSpaceDE w:val="0"/>
        <w:spacing w:after="0" w:line="249" w:lineRule="exact"/>
        <w:jc w:val="both"/>
      </w:pPr>
      <w:r w:rsidRPr="0030299D">
        <w:t>Repas, en-cas</w:t>
      </w:r>
      <w:r w:rsidRPr="0030299D">
        <w:rPr>
          <w:spacing w:val="1"/>
        </w:rPr>
        <w:t xml:space="preserve"> </w:t>
      </w:r>
      <w:r w:rsidRPr="0030299D">
        <w:t>personnel/eau</w:t>
      </w:r>
      <w:r w:rsidR="008936A7" w:rsidRPr="0030299D">
        <w:t xml:space="preserve"> ; </w:t>
      </w:r>
      <w:r w:rsidR="008936A7" w:rsidRPr="00107A77">
        <w:t>encourager la prise des repas en extérieur ou en environnement aéré/ventilé avec une distanciation physique d’au moins 2m</w:t>
      </w:r>
    </w:p>
    <w:p w14:paraId="76BC3D6D" w14:textId="77777777" w:rsidR="00377ECB" w:rsidRPr="0030299D" w:rsidRDefault="006A7B46" w:rsidP="00BC4FCA">
      <w:pPr>
        <w:pStyle w:val="Paragraphedeliste"/>
        <w:widowControl w:val="0"/>
        <w:numPr>
          <w:ilvl w:val="3"/>
          <w:numId w:val="3"/>
        </w:numPr>
        <w:tabs>
          <w:tab w:val="left" w:pos="-3490"/>
          <w:tab w:val="left" w:pos="-3489"/>
        </w:tabs>
        <w:autoSpaceDE w:val="0"/>
        <w:spacing w:before="11" w:after="0" w:line="240" w:lineRule="auto"/>
        <w:jc w:val="both"/>
      </w:pPr>
      <w:r w:rsidRPr="0030299D">
        <w:t>Sac poubelle hermétique pour mettre les restes et les masques</w:t>
      </w:r>
      <w:r w:rsidRPr="0030299D">
        <w:rPr>
          <w:spacing w:val="-13"/>
        </w:rPr>
        <w:t xml:space="preserve"> </w:t>
      </w:r>
      <w:r w:rsidRPr="0030299D">
        <w:t>utilisés</w:t>
      </w:r>
    </w:p>
    <w:p w14:paraId="2E8D664D" w14:textId="77777777" w:rsidR="00377ECB" w:rsidRPr="0030299D" w:rsidRDefault="006A7B46" w:rsidP="00BC4FCA">
      <w:pPr>
        <w:pStyle w:val="Paragraphedeliste"/>
        <w:widowControl w:val="0"/>
        <w:numPr>
          <w:ilvl w:val="1"/>
          <w:numId w:val="3"/>
        </w:numPr>
        <w:tabs>
          <w:tab w:val="left" w:pos="-610"/>
          <w:tab w:val="left" w:pos="-609"/>
        </w:tabs>
        <w:autoSpaceDE w:val="0"/>
        <w:spacing w:before="1" w:after="0" w:line="268" w:lineRule="exact"/>
        <w:ind w:left="0" w:firstLine="0"/>
        <w:jc w:val="both"/>
      </w:pPr>
      <w:r w:rsidRPr="0030299D">
        <w:t>S’assurer que les candidats respectent la distance d’1m dans la file d’attente</w:t>
      </w:r>
      <w:r w:rsidRPr="0030299D">
        <w:rPr>
          <w:spacing w:val="-11"/>
        </w:rPr>
        <w:t xml:space="preserve"> </w:t>
      </w:r>
      <w:r w:rsidRPr="0030299D">
        <w:t>;</w:t>
      </w:r>
    </w:p>
    <w:p w14:paraId="019A5A70"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484" w:firstLine="0"/>
        <w:jc w:val="both"/>
      </w:pPr>
      <w:r w:rsidRPr="0030299D">
        <w:t>L’accueil des personnes handicapées se fera dans le respect des aménagements particuliers prévus pour le candidat auxquelles s’ajoutent les consignes spécifiques indiquées</w:t>
      </w:r>
      <w:r w:rsidRPr="0030299D">
        <w:rPr>
          <w:spacing w:val="-28"/>
        </w:rPr>
        <w:t xml:space="preserve"> </w:t>
      </w:r>
      <w:r w:rsidRPr="0030299D">
        <w:t>ci-</w:t>
      </w:r>
      <w:r w:rsidRPr="0030299D">
        <w:lastRenderedPageBreak/>
        <w:t>dessus.</w:t>
      </w:r>
    </w:p>
    <w:p w14:paraId="198C3296" w14:textId="77777777" w:rsidR="00377ECB" w:rsidRPr="0030299D" w:rsidRDefault="00377ECB">
      <w:pPr>
        <w:pStyle w:val="Paragraphedeliste"/>
        <w:widowControl w:val="0"/>
        <w:tabs>
          <w:tab w:val="left" w:pos="415"/>
          <w:tab w:val="left" w:pos="416"/>
        </w:tabs>
        <w:autoSpaceDE w:val="0"/>
        <w:spacing w:after="0" w:line="240" w:lineRule="auto"/>
        <w:ind w:left="1025" w:right="484"/>
        <w:jc w:val="both"/>
      </w:pPr>
    </w:p>
    <w:p w14:paraId="108A40E7" w14:textId="77777777" w:rsidR="00377ECB" w:rsidRPr="0030299D" w:rsidRDefault="00377ECB">
      <w:pPr>
        <w:pStyle w:val="Titre1"/>
        <w:tabs>
          <w:tab w:val="left" w:pos="-721"/>
          <w:tab w:val="left" w:pos="-720"/>
        </w:tabs>
        <w:spacing w:before="65" w:after="160"/>
        <w:ind w:left="0" w:right="736"/>
        <w:jc w:val="both"/>
      </w:pPr>
    </w:p>
    <w:p w14:paraId="22E8AA89" w14:textId="24A9C55F" w:rsidR="00377ECB" w:rsidRPr="0030299D" w:rsidRDefault="00BC4FCA">
      <w:pPr>
        <w:pStyle w:val="Titre1"/>
        <w:tabs>
          <w:tab w:val="left" w:pos="-721"/>
          <w:tab w:val="left" w:pos="-720"/>
        </w:tabs>
        <w:spacing w:before="65" w:after="160"/>
        <w:ind w:left="0" w:right="736"/>
        <w:jc w:val="both"/>
      </w:pPr>
      <w:r w:rsidRPr="0030299D">
        <w:t>4</w:t>
      </w:r>
      <w:r w:rsidR="006A7B46" w:rsidRPr="0030299D">
        <w:t xml:space="preserve"> - Organisation des temps d’épreuves</w:t>
      </w:r>
    </w:p>
    <w:p w14:paraId="52E305F9" w14:textId="77777777" w:rsidR="00377ECB" w:rsidRPr="0030299D" w:rsidRDefault="00377ECB">
      <w:pPr>
        <w:pStyle w:val="Standard"/>
      </w:pPr>
    </w:p>
    <w:p w14:paraId="6A690C7D" w14:textId="77777777" w:rsidR="00377ECB" w:rsidRPr="0030299D" w:rsidRDefault="006A7B46">
      <w:pPr>
        <w:pStyle w:val="Titre1"/>
        <w:numPr>
          <w:ilvl w:val="0"/>
          <w:numId w:val="3"/>
        </w:numPr>
        <w:tabs>
          <w:tab w:val="left" w:pos="1013"/>
          <w:tab w:val="left" w:pos="1014"/>
        </w:tabs>
        <w:ind w:left="1013" w:hanging="710"/>
        <w:jc w:val="both"/>
      </w:pPr>
      <w:r w:rsidRPr="0030299D">
        <w:t>Déroulé de</w:t>
      </w:r>
      <w:r w:rsidRPr="0030299D">
        <w:rPr>
          <w:spacing w:val="-3"/>
        </w:rPr>
        <w:t xml:space="preserve"> </w:t>
      </w:r>
      <w:r w:rsidRPr="0030299D">
        <w:t>l’épreuve</w:t>
      </w:r>
    </w:p>
    <w:p w14:paraId="5B1116A3" w14:textId="77777777" w:rsidR="00377ECB" w:rsidRPr="0030299D" w:rsidRDefault="006A7B46">
      <w:pPr>
        <w:pStyle w:val="Paragraphedeliste"/>
        <w:widowControl w:val="0"/>
        <w:numPr>
          <w:ilvl w:val="1"/>
          <w:numId w:val="3"/>
        </w:numPr>
        <w:tabs>
          <w:tab w:val="left" w:pos="-610"/>
          <w:tab w:val="left" w:pos="-609"/>
        </w:tabs>
        <w:autoSpaceDE w:val="0"/>
        <w:spacing w:before="4" w:after="0" w:line="240" w:lineRule="auto"/>
        <w:ind w:left="0" w:right="334" w:firstLine="0"/>
        <w:jc w:val="both"/>
      </w:pPr>
      <w:r w:rsidRPr="0030299D">
        <w:t>Vérification de la pièce d’identité posée sur la table de manière visible ou tendue à distance, distribution des sujets par les surveillants avec masques et nettoyage des mains au SHA, sans contact avec les candidats</w:t>
      </w:r>
      <w:r w:rsidRPr="0030299D">
        <w:rPr>
          <w:spacing w:val="-2"/>
        </w:rPr>
        <w:t xml:space="preserve"> </w:t>
      </w:r>
      <w:r w:rsidRPr="0030299D">
        <w:t>;</w:t>
      </w:r>
    </w:p>
    <w:p w14:paraId="399E5564"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375" w:firstLine="0"/>
        <w:jc w:val="both"/>
      </w:pPr>
      <w:r w:rsidRPr="0030299D">
        <w:t>Un lavage des mains avec le SHA sera systématique avant de prendre la tablette informatique pour les ECN.</w:t>
      </w:r>
    </w:p>
    <w:p w14:paraId="0A3E9F91"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397" w:firstLine="0"/>
        <w:jc w:val="both"/>
      </w:pPr>
      <w:r w:rsidRPr="0030299D">
        <w:t>Des lingettes ou produits désinfectants conformes à la norme précitée et compatibles avec les surfaces nettoyées peuvent être mis à disposition des utilisateurs pour le nettoyage des claviers, souris, téléphones (y compris personnels), tables, chaises,</w:t>
      </w:r>
      <w:r w:rsidRPr="0030299D">
        <w:rPr>
          <w:spacing w:val="-6"/>
        </w:rPr>
        <w:t xml:space="preserve"> </w:t>
      </w:r>
      <w:r w:rsidRPr="0030299D">
        <w:t>etc.</w:t>
      </w:r>
    </w:p>
    <w:p w14:paraId="1F7C4708"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445" w:firstLine="0"/>
        <w:jc w:val="both"/>
      </w:pPr>
      <w:r w:rsidRPr="0030299D">
        <w:t>Les documents/outils nécessaires à certaines épreuves seront apportés par les candidats ; ils ne peuvent être partagés, ils doivent faire l’objet d’une vérification par le personnel de surveillance</w:t>
      </w:r>
      <w:r w:rsidRPr="0030299D">
        <w:rPr>
          <w:spacing w:val="-1"/>
        </w:rPr>
        <w:t xml:space="preserve"> </w:t>
      </w:r>
      <w:r w:rsidRPr="0030299D">
        <w:t>;</w:t>
      </w:r>
    </w:p>
    <w:p w14:paraId="7DBDD113" w14:textId="637AD5A4" w:rsidR="00377ECB" w:rsidRPr="0030299D" w:rsidRDefault="003B7ED7">
      <w:pPr>
        <w:pStyle w:val="Paragraphedeliste"/>
        <w:widowControl w:val="0"/>
        <w:numPr>
          <w:ilvl w:val="1"/>
          <w:numId w:val="3"/>
        </w:numPr>
        <w:tabs>
          <w:tab w:val="left" w:pos="-610"/>
          <w:tab w:val="left" w:pos="-609"/>
        </w:tabs>
        <w:autoSpaceDE w:val="0"/>
        <w:spacing w:after="0" w:line="240" w:lineRule="auto"/>
        <w:ind w:left="0" w:right="457" w:firstLine="0"/>
        <w:jc w:val="both"/>
      </w:pPr>
      <w:r w:rsidRPr="0030299D">
        <w:t>P</w:t>
      </w:r>
      <w:r w:rsidR="006A7B46" w:rsidRPr="0030299D">
        <w:t>orter son masque et se laver les mains à l’eau et au savon ou utiliser le SHA avant de continuer sa composition</w:t>
      </w:r>
      <w:r w:rsidR="006A7B46" w:rsidRPr="0030299D">
        <w:rPr>
          <w:spacing w:val="-10"/>
        </w:rPr>
        <w:t xml:space="preserve"> </w:t>
      </w:r>
      <w:r w:rsidR="006A7B46" w:rsidRPr="0030299D">
        <w:t>;</w:t>
      </w:r>
    </w:p>
    <w:p w14:paraId="760AB791"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732" w:firstLine="0"/>
        <w:jc w:val="both"/>
      </w:pPr>
      <w:r w:rsidRPr="0030299D">
        <w:t>Il est autorisé à boire et se restaurer légèrement à sa table dès lors que la distanciation est respectée et doit jeter dans un sac poubelle hermétique les restes de sa consommation</w:t>
      </w:r>
      <w:r w:rsidRPr="0030299D">
        <w:rPr>
          <w:spacing w:val="-14"/>
        </w:rPr>
        <w:t xml:space="preserve"> </w:t>
      </w:r>
      <w:r w:rsidRPr="0030299D">
        <w:t>;</w:t>
      </w:r>
    </w:p>
    <w:p w14:paraId="143124A6"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520" w:firstLine="0"/>
        <w:jc w:val="both"/>
      </w:pPr>
      <w:r w:rsidRPr="0030299D">
        <w:t>Un candidat ne respectant pas les consignes sanitaires pourra être immédiatement exclu par le responsable de la salle d’examen, sans faire l’objet d’un rappel à l’ordre dès lors que ces consignes auront fait l’objet d’un rappel explicite</w:t>
      </w:r>
      <w:r w:rsidRPr="0030299D">
        <w:rPr>
          <w:spacing w:val="-8"/>
        </w:rPr>
        <w:t xml:space="preserve"> </w:t>
      </w:r>
      <w:r w:rsidRPr="0030299D">
        <w:t>;</w:t>
      </w:r>
    </w:p>
    <w:p w14:paraId="3C57A83B" w14:textId="0BA3E9E8" w:rsidR="00377ECB" w:rsidRPr="00107A77" w:rsidRDefault="006A7B46">
      <w:pPr>
        <w:pStyle w:val="Paragraphedeliste"/>
        <w:widowControl w:val="0"/>
        <w:numPr>
          <w:ilvl w:val="1"/>
          <w:numId w:val="3"/>
        </w:numPr>
        <w:tabs>
          <w:tab w:val="left" w:pos="-610"/>
          <w:tab w:val="left" w:pos="-609"/>
        </w:tabs>
        <w:autoSpaceDE w:val="0"/>
        <w:spacing w:after="0" w:line="257" w:lineRule="exact"/>
        <w:ind w:left="0" w:hanging="361"/>
        <w:jc w:val="both"/>
      </w:pPr>
      <w:r w:rsidRPr="0030299D">
        <w:t>Les salles d’examen sont aérées</w:t>
      </w:r>
      <w:r w:rsidR="008936A7" w:rsidRPr="0030299D">
        <w:t xml:space="preserve"> </w:t>
      </w:r>
      <w:r w:rsidR="008936A7" w:rsidRPr="00107A77">
        <w:t>si possible en permanence et sinon régulièrement</w:t>
      </w:r>
      <w:r w:rsidRPr="00107A77">
        <w:t xml:space="preserve"> (</w:t>
      </w:r>
      <w:r w:rsidR="008936A7" w:rsidRPr="00107A77">
        <w:t>au minimum</w:t>
      </w:r>
      <w:r w:rsidRPr="00107A77">
        <w:t xml:space="preserve"> </w:t>
      </w:r>
      <w:r w:rsidR="00CC4E8E" w:rsidRPr="00107A77">
        <w:t>plusieurs minutes toutes les heures</w:t>
      </w:r>
      <w:r w:rsidRPr="00107A77">
        <w:t>).</w:t>
      </w:r>
    </w:p>
    <w:p w14:paraId="36196BB4" w14:textId="77777777" w:rsidR="00377ECB" w:rsidRPr="0030299D" w:rsidRDefault="00377ECB">
      <w:pPr>
        <w:pStyle w:val="Standard"/>
      </w:pPr>
    </w:p>
    <w:p w14:paraId="75716BFD" w14:textId="708BEB16" w:rsidR="00377ECB" w:rsidRPr="0030299D" w:rsidRDefault="00BC4FCA">
      <w:pPr>
        <w:pStyle w:val="Titre1"/>
        <w:tabs>
          <w:tab w:val="left" w:pos="1025"/>
        </w:tabs>
        <w:spacing w:before="1" w:after="160"/>
        <w:ind w:left="665"/>
        <w:jc w:val="both"/>
      </w:pPr>
      <w:r w:rsidRPr="0030299D">
        <w:t>5</w:t>
      </w:r>
      <w:r w:rsidR="006A7B46" w:rsidRPr="0030299D">
        <w:tab/>
        <w:t>- Après les épreuves – entre chaque épreuve</w:t>
      </w:r>
    </w:p>
    <w:p w14:paraId="1B48CC30" w14:textId="77777777" w:rsidR="00377ECB" w:rsidRPr="0030299D" w:rsidRDefault="00377ECB">
      <w:pPr>
        <w:pStyle w:val="Standard"/>
      </w:pPr>
    </w:p>
    <w:p w14:paraId="52CE09E7" w14:textId="77777777" w:rsidR="00377ECB" w:rsidRPr="0030299D" w:rsidRDefault="006A7B46">
      <w:pPr>
        <w:pStyle w:val="Paragraphedeliste"/>
        <w:widowControl w:val="0"/>
        <w:numPr>
          <w:ilvl w:val="0"/>
          <w:numId w:val="3"/>
        </w:numPr>
        <w:tabs>
          <w:tab w:val="left" w:pos="1013"/>
          <w:tab w:val="left" w:pos="1014"/>
        </w:tabs>
        <w:autoSpaceDE w:val="0"/>
        <w:spacing w:after="0" w:line="240" w:lineRule="auto"/>
        <w:ind w:left="1013" w:hanging="710"/>
        <w:jc w:val="both"/>
        <w:rPr>
          <w:b/>
        </w:rPr>
      </w:pPr>
      <w:r w:rsidRPr="0030299D">
        <w:rPr>
          <w:b/>
        </w:rPr>
        <w:t>Nettoyage-Désinfection</w:t>
      </w:r>
    </w:p>
    <w:p w14:paraId="61D7A97A"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517" w:firstLine="0"/>
        <w:jc w:val="both"/>
      </w:pPr>
      <w:r w:rsidRPr="0030299D">
        <w:t>Aération des locaux (par ouverture en grand de toutes les fenêtres au moins 15 minutes) notamment pendant et après les opérations de nettoyage et désinfection et après évacuation de la salle ;</w:t>
      </w:r>
    </w:p>
    <w:p w14:paraId="298DA881" w14:textId="77777777" w:rsidR="00377ECB" w:rsidRPr="0030299D" w:rsidRDefault="006A7B46">
      <w:pPr>
        <w:pStyle w:val="Paragraphedeliste"/>
        <w:widowControl w:val="0"/>
        <w:numPr>
          <w:ilvl w:val="1"/>
          <w:numId w:val="3"/>
        </w:numPr>
        <w:tabs>
          <w:tab w:val="left" w:pos="-610"/>
          <w:tab w:val="left" w:pos="-609"/>
        </w:tabs>
        <w:autoSpaceDE w:val="0"/>
        <w:spacing w:after="0" w:line="240" w:lineRule="auto"/>
        <w:ind w:left="0" w:right="808" w:firstLine="0"/>
        <w:jc w:val="both"/>
      </w:pPr>
      <w:r w:rsidRPr="0030299D">
        <w:t>Ne pas réaliser ces opérations de nettoyage-désinfection en présence de candidats ou de personnels d’encadrement.</w:t>
      </w:r>
    </w:p>
    <w:p w14:paraId="3A862804" w14:textId="77777777" w:rsidR="00377ECB" w:rsidRPr="0030299D" w:rsidRDefault="006A7B46" w:rsidP="00BC4FCA">
      <w:pPr>
        <w:pStyle w:val="Paragraphedeliste"/>
        <w:widowControl w:val="0"/>
        <w:numPr>
          <w:ilvl w:val="1"/>
          <w:numId w:val="3"/>
        </w:numPr>
        <w:tabs>
          <w:tab w:val="left" w:pos="-610"/>
          <w:tab w:val="left" w:pos="-609"/>
        </w:tabs>
        <w:autoSpaceDE w:val="0"/>
        <w:spacing w:after="0" w:line="259" w:lineRule="exact"/>
        <w:ind w:left="0" w:firstLine="0"/>
        <w:jc w:val="both"/>
      </w:pPr>
      <w:r w:rsidRPr="0030299D">
        <w:t>Désinfection des surfaces et des objets qui sont fréquemment touchés (tables, chaises,</w:t>
      </w:r>
      <w:r w:rsidRPr="0030299D">
        <w:rPr>
          <w:spacing w:val="-19"/>
        </w:rPr>
        <w:t xml:space="preserve"> </w:t>
      </w:r>
      <w:r w:rsidRPr="0030299D">
        <w:t>etc.)</w:t>
      </w:r>
    </w:p>
    <w:p w14:paraId="47BA0269" w14:textId="77777777" w:rsidR="00377ECB" w:rsidRPr="0030299D" w:rsidRDefault="006A7B46" w:rsidP="00BC4FCA">
      <w:pPr>
        <w:pStyle w:val="Paragraphedeliste"/>
        <w:widowControl w:val="0"/>
        <w:numPr>
          <w:ilvl w:val="1"/>
          <w:numId w:val="3"/>
        </w:numPr>
        <w:tabs>
          <w:tab w:val="left" w:pos="-610"/>
          <w:tab w:val="left" w:pos="-609"/>
        </w:tabs>
        <w:autoSpaceDE w:val="0"/>
        <w:spacing w:after="0" w:line="269" w:lineRule="exact"/>
        <w:ind w:left="0" w:firstLine="0"/>
        <w:jc w:val="both"/>
      </w:pPr>
      <w:r w:rsidRPr="0030299D">
        <w:t>Nettoyage-désinfection des toilettes</w:t>
      </w:r>
    </w:p>
    <w:p w14:paraId="45FB51A2" w14:textId="77777777" w:rsidR="00377ECB" w:rsidRPr="0030299D" w:rsidRDefault="00377ECB">
      <w:pPr>
        <w:widowControl w:val="0"/>
        <w:tabs>
          <w:tab w:val="left" w:pos="415"/>
          <w:tab w:val="left" w:pos="416"/>
        </w:tabs>
        <w:autoSpaceDE w:val="0"/>
        <w:spacing w:after="0" w:line="269" w:lineRule="exact"/>
        <w:jc w:val="both"/>
      </w:pPr>
    </w:p>
    <w:p w14:paraId="5577855F" w14:textId="77777777" w:rsidR="00377ECB" w:rsidRPr="0030299D" w:rsidRDefault="00377ECB">
      <w:pPr>
        <w:widowControl w:val="0"/>
        <w:tabs>
          <w:tab w:val="left" w:pos="415"/>
          <w:tab w:val="left" w:pos="416"/>
        </w:tabs>
        <w:autoSpaceDE w:val="0"/>
        <w:spacing w:after="0" w:line="269" w:lineRule="exact"/>
        <w:jc w:val="both"/>
      </w:pPr>
    </w:p>
    <w:p w14:paraId="65447F53" w14:textId="77777777" w:rsidR="00377ECB" w:rsidRPr="0030299D" w:rsidRDefault="006A7B46">
      <w:pPr>
        <w:pStyle w:val="Titre1"/>
        <w:numPr>
          <w:ilvl w:val="0"/>
          <w:numId w:val="3"/>
        </w:numPr>
        <w:tabs>
          <w:tab w:val="left" w:pos="1013"/>
          <w:tab w:val="left" w:pos="1014"/>
        </w:tabs>
        <w:spacing w:before="1" w:after="160"/>
        <w:ind w:left="1013" w:hanging="710"/>
        <w:jc w:val="both"/>
        <w:rPr>
          <w:rFonts w:ascii="Calibri" w:hAnsi="Calibri"/>
        </w:rPr>
      </w:pPr>
      <w:r w:rsidRPr="0030299D">
        <w:rPr>
          <w:rFonts w:ascii="Calibri" w:hAnsi="Calibri"/>
        </w:rPr>
        <w:t>Restauration</w:t>
      </w:r>
    </w:p>
    <w:p w14:paraId="0FD58FFC" w14:textId="7F6E8F0F" w:rsidR="00377ECB" w:rsidRPr="0030299D" w:rsidRDefault="006A7B46">
      <w:pPr>
        <w:pStyle w:val="Standard"/>
        <w:rPr>
          <w:strike/>
        </w:rPr>
      </w:pPr>
      <w:r w:rsidRPr="0030299D">
        <w:t>En fonction de la durée des épreuves, il peut être demandé d’apporter le repas</w:t>
      </w:r>
      <w:r w:rsidR="008936A7" w:rsidRPr="0030299D">
        <w:t xml:space="preserve"> </w:t>
      </w:r>
      <w:r w:rsidR="008936A7" w:rsidRPr="00107A77">
        <w:t>en encourageant de le prendre en extérieur ou en environnement aéré/ventilé avec une distanciation physique d’au moins deux mètres.</w:t>
      </w:r>
      <w:r w:rsidR="008936A7" w:rsidRPr="0030299D">
        <w:t xml:space="preserve"> </w:t>
      </w:r>
    </w:p>
    <w:p w14:paraId="672C7175" w14:textId="77777777" w:rsidR="00377ECB" w:rsidRPr="0030299D" w:rsidRDefault="00377ECB">
      <w:pPr>
        <w:pStyle w:val="Standard"/>
      </w:pPr>
    </w:p>
    <w:p w14:paraId="2F099542" w14:textId="77777777" w:rsidR="00377ECB" w:rsidRPr="0030299D" w:rsidRDefault="006A7B46">
      <w:pPr>
        <w:pStyle w:val="Titre1"/>
        <w:spacing w:before="199" w:after="160"/>
        <w:ind w:left="0" w:right="866"/>
        <w:jc w:val="both"/>
        <w:rPr>
          <w:rFonts w:ascii="Calibri" w:hAnsi="Calibri"/>
        </w:rPr>
      </w:pPr>
      <w:r w:rsidRPr="0030299D">
        <w:rPr>
          <w:rFonts w:ascii="Calibri" w:hAnsi="Calibri"/>
        </w:rPr>
        <w:t>B- MESURES SPÉCIFIQUES CONCERNANT LE DÉROULEMENT DES ÉPREUVES ORALES</w:t>
      </w:r>
    </w:p>
    <w:p w14:paraId="1DAFD334" w14:textId="77777777" w:rsidR="00377ECB" w:rsidRPr="0030299D" w:rsidRDefault="00377ECB">
      <w:pPr>
        <w:pStyle w:val="Titre1"/>
        <w:spacing w:before="199" w:after="160"/>
        <w:ind w:left="0" w:right="866"/>
        <w:jc w:val="both"/>
        <w:rPr>
          <w:rFonts w:ascii="Calibri" w:hAnsi="Calibri"/>
          <w:b w:val="0"/>
          <w:sz w:val="23"/>
        </w:rPr>
      </w:pPr>
    </w:p>
    <w:p w14:paraId="7D463DA4" w14:textId="77777777" w:rsidR="00377ECB" w:rsidRPr="0030299D" w:rsidRDefault="006A7B46">
      <w:pPr>
        <w:pStyle w:val="Titre1"/>
        <w:tabs>
          <w:tab w:val="left" w:pos="490"/>
        </w:tabs>
        <w:jc w:val="both"/>
      </w:pPr>
      <w:r w:rsidRPr="0030299D">
        <w:rPr>
          <w:rFonts w:ascii="Calibri" w:hAnsi="Calibri"/>
        </w:rPr>
        <w:t>1- Organisation des temps d’épreuves</w:t>
      </w:r>
      <w:r w:rsidRPr="0030299D">
        <w:rPr>
          <w:rFonts w:ascii="Calibri" w:hAnsi="Calibri"/>
          <w:spacing w:val="-4"/>
        </w:rPr>
        <w:t xml:space="preserve"> </w:t>
      </w:r>
      <w:r w:rsidRPr="0030299D">
        <w:rPr>
          <w:rFonts w:ascii="Calibri" w:hAnsi="Calibri"/>
        </w:rPr>
        <w:t>orales</w:t>
      </w:r>
    </w:p>
    <w:p w14:paraId="0AB7AEEC" w14:textId="77777777" w:rsidR="00377ECB" w:rsidRPr="0030299D" w:rsidRDefault="00377ECB">
      <w:pPr>
        <w:pStyle w:val="Standard"/>
      </w:pPr>
    </w:p>
    <w:p w14:paraId="43BE4E67" w14:textId="77777777" w:rsidR="00377ECB" w:rsidRPr="0030299D" w:rsidRDefault="006A7B46">
      <w:pPr>
        <w:pStyle w:val="Standard"/>
      </w:pPr>
      <w:r w:rsidRPr="0030299D">
        <w:t>Le temps de préparation de l’épreuve orale obéit strictement aux mêmes règles que les épreuves écrites : délai de convocation, distanciation, préparation de la salle, consignes sanitaires, déplacements, etc. Les candidats doivent conserver leurs effets personnels (valises, sacs, etc.) à proximité sans entraver la circulation des surveillants et ne peuvent être regroupés au fond de la salle. Le président du jury assure la mise en application des consignes sanitaires. Il a le pouvoir d’exclure un candidat qui refuse de s’y</w:t>
      </w:r>
      <w:r w:rsidRPr="0030299D">
        <w:rPr>
          <w:spacing w:val="-9"/>
        </w:rPr>
        <w:t xml:space="preserve"> </w:t>
      </w:r>
      <w:r w:rsidRPr="0030299D">
        <w:t>soumettre.</w:t>
      </w:r>
    </w:p>
    <w:p w14:paraId="76D2A7DF" w14:textId="77777777" w:rsidR="00377ECB" w:rsidRPr="0030299D" w:rsidRDefault="00377ECB">
      <w:pPr>
        <w:pStyle w:val="Standard"/>
      </w:pPr>
    </w:p>
    <w:p w14:paraId="0A7F09C8" w14:textId="77777777" w:rsidR="00377ECB" w:rsidRPr="0030299D" w:rsidRDefault="006A7B46">
      <w:pPr>
        <w:pStyle w:val="Standard"/>
      </w:pPr>
      <w:r w:rsidRPr="0030299D">
        <w:t>En cas d’utilisation de tablettes ou autre matériel, le nettoyage avec lingettes désinfectantes doit être fait entre chaque vague de candidats. Un lavage des mains avec le SHA sera systématique pour les candidats avant de prendre la tablette informatique.</w:t>
      </w:r>
    </w:p>
    <w:p w14:paraId="46A6E332" w14:textId="77777777" w:rsidR="00377ECB" w:rsidRPr="0030299D" w:rsidRDefault="00377ECB">
      <w:pPr>
        <w:pStyle w:val="Standard"/>
      </w:pPr>
    </w:p>
    <w:p w14:paraId="0B66CF15" w14:textId="254EB36A" w:rsidR="00377ECB" w:rsidRPr="0030299D" w:rsidRDefault="006A7B46">
      <w:pPr>
        <w:pStyle w:val="Standard"/>
        <w:rPr>
          <w:highlight w:val="magenta"/>
        </w:rPr>
      </w:pPr>
      <w:r w:rsidRPr="0030299D">
        <w:t>Les épreuves orales génèrent plus de déplacements au sein de l’établissement, d’arrivées et de départs au cours de la journée. La signalétique des entrées et sorties visible de loin, les marquages au sol (</w:t>
      </w:r>
      <w:r w:rsidRPr="00107A77">
        <w:t>rubalises</w:t>
      </w:r>
      <w:r w:rsidRPr="0030299D">
        <w:t xml:space="preserve">, bornes, etc.) pour objectiver la distance physique d’un mètre doivent être soigneusement préparés, les consignes sanitaires affichées dans les salles de préparation ainsi que dans les espaces communs. </w:t>
      </w:r>
    </w:p>
    <w:p w14:paraId="15663B8D" w14:textId="062744F2" w:rsidR="00377ECB" w:rsidRPr="0030299D" w:rsidRDefault="006A7B46">
      <w:pPr>
        <w:pStyle w:val="Standard"/>
      </w:pPr>
      <w:r w:rsidRPr="0030299D">
        <w:t>Les candidats emportent avec eux leurs affaires personnelles et ne laissent rien dans la salle de préparation (valises, vêtements, etc.) afin de limiter les allers et retours.</w:t>
      </w:r>
    </w:p>
    <w:p w14:paraId="4BCDA3E3" w14:textId="0148B96D" w:rsidR="00377ECB" w:rsidRPr="0030299D" w:rsidRDefault="006A7B46">
      <w:pPr>
        <w:pStyle w:val="Standard"/>
      </w:pPr>
      <w:r w:rsidRPr="0030299D">
        <w:t>La carte d’identité est présentée aux membres de la commission ou du sous-jury sans contact. L’émargement est fait avec le stylo du candidat.</w:t>
      </w:r>
    </w:p>
    <w:p w14:paraId="6218CBEE" w14:textId="5A276591" w:rsidR="00377ECB" w:rsidRPr="0030299D" w:rsidRDefault="006A7B46">
      <w:pPr>
        <w:pStyle w:val="Standard"/>
      </w:pPr>
      <w:r w:rsidRPr="0030299D">
        <w:t xml:space="preserve">Le masque est obligatoire pour le jury et les candidats. La salle d’examen est organisée </w:t>
      </w:r>
      <w:proofErr w:type="gramStart"/>
      <w:r w:rsidRPr="0030299D">
        <w:t>de manière à ce</w:t>
      </w:r>
      <w:proofErr w:type="gramEnd"/>
      <w:r w:rsidRPr="0030299D">
        <w:t xml:space="preserve"> que la distanciation physique soit respectée entre les personnes (entre membres du jury et entre candidats et membre du jury).</w:t>
      </w:r>
    </w:p>
    <w:p w14:paraId="79F3F821" w14:textId="5CD981C6" w:rsidR="00377ECB" w:rsidRPr="0030299D" w:rsidRDefault="006A7B46">
      <w:pPr>
        <w:pStyle w:val="Standard"/>
      </w:pPr>
      <w:r w:rsidRPr="0030299D">
        <w:t>Les salles d’examen sont aérées</w:t>
      </w:r>
      <w:r w:rsidR="008936A7" w:rsidRPr="0030299D">
        <w:t xml:space="preserve"> </w:t>
      </w:r>
      <w:r w:rsidR="008936A7" w:rsidRPr="00107A77">
        <w:t xml:space="preserve">si possible en permanence et sinon </w:t>
      </w:r>
      <w:r w:rsidR="003B7ED7" w:rsidRPr="00107A77">
        <w:t>régulièrement (</w:t>
      </w:r>
      <w:r w:rsidR="008936A7" w:rsidRPr="00107A77">
        <w:t xml:space="preserve">au </w:t>
      </w:r>
      <w:r w:rsidR="00DA7DAF" w:rsidRPr="00107A77">
        <w:t>minimum plusieurs</w:t>
      </w:r>
      <w:r w:rsidR="00CC4E8E" w:rsidRPr="00107A77">
        <w:t xml:space="preserve"> minutes toutes les heures</w:t>
      </w:r>
      <w:r w:rsidRPr="0030299D">
        <w:t>) et entre chaque candidat.</w:t>
      </w:r>
    </w:p>
    <w:p w14:paraId="1F8308FE" w14:textId="478D2CE3" w:rsidR="00377ECB" w:rsidRPr="0030299D" w:rsidRDefault="006A7B46" w:rsidP="00BC4FCA">
      <w:pPr>
        <w:pStyle w:val="Textbody"/>
        <w:spacing w:before="1" w:after="160"/>
        <w:jc w:val="both"/>
        <w:rPr>
          <w:rFonts w:ascii="Calibri" w:hAnsi="Calibri"/>
        </w:rPr>
      </w:pPr>
      <w:r w:rsidRPr="0030299D">
        <w:rPr>
          <w:rFonts w:ascii="Calibri" w:hAnsi="Calibri"/>
        </w:rPr>
        <w:t>Toutefois, lorsque l'évaluation des compétences attendues de l'étudiant les rend indispensables, les épreuves orales comportant des manipulations ou expérimentations sont autorisées.</w:t>
      </w:r>
    </w:p>
    <w:p w14:paraId="00FCCD9F" w14:textId="77777777" w:rsidR="00377ECB" w:rsidRPr="0030299D" w:rsidRDefault="00377ECB" w:rsidP="00BC4FCA">
      <w:pPr>
        <w:pStyle w:val="Textbody"/>
        <w:spacing w:before="1" w:after="160"/>
        <w:jc w:val="both"/>
        <w:rPr>
          <w:rFonts w:ascii="Calibri" w:hAnsi="Calibri"/>
        </w:rPr>
      </w:pPr>
    </w:p>
    <w:p w14:paraId="3F971D35" w14:textId="0E80A072" w:rsidR="00377ECB" w:rsidRPr="0030299D" w:rsidRDefault="006A7B46" w:rsidP="00DC7D5D">
      <w:pPr>
        <w:pStyle w:val="Textbody"/>
        <w:spacing w:before="1" w:after="160"/>
        <w:jc w:val="both"/>
      </w:pPr>
      <w:r w:rsidRPr="0030299D">
        <w:rPr>
          <w:rFonts w:ascii="Calibri" w:hAnsi="Calibri"/>
        </w:rPr>
        <w:t>Le sujet d’interrogation est laissé par le candidat dans une bannette ou sac poubelle présents dans chaque salle d’interrogation. Les sujets sont ramassés chaque soir par le personnel d’entretien dûment équipés.</w:t>
      </w:r>
    </w:p>
    <w:p w14:paraId="1CD28974" w14:textId="1D57BBC4" w:rsidR="003B7ED7" w:rsidRPr="0030299D" w:rsidRDefault="006A7B46">
      <w:pPr>
        <w:pStyle w:val="Standard"/>
      </w:pPr>
      <w:r w:rsidRPr="0030299D">
        <w:t xml:space="preserve">Le candidat ne laisse rien dans la salle qui lui appartienne et quitte la salle avec son masque. Pour quitter la salle d’interrogation et gagner l’extérieur, il suit un parcours balisé et en respectant la distanciation. </w:t>
      </w:r>
    </w:p>
    <w:p w14:paraId="1AA3A33E" w14:textId="77777777" w:rsidR="00377ECB" w:rsidRPr="0030299D" w:rsidRDefault="00377ECB">
      <w:pPr>
        <w:pStyle w:val="Standard"/>
      </w:pPr>
    </w:p>
    <w:p w14:paraId="12BA3B99" w14:textId="3B90772F" w:rsidR="00377ECB" w:rsidRPr="0030299D" w:rsidRDefault="00DA7DAF">
      <w:pPr>
        <w:pStyle w:val="Titre1"/>
        <w:jc w:val="both"/>
        <w:rPr>
          <w:rFonts w:ascii="Calibri" w:hAnsi="Calibri"/>
        </w:rPr>
      </w:pPr>
      <w:r w:rsidRPr="0030299D">
        <w:rPr>
          <w:rFonts w:ascii="Calibri" w:hAnsi="Calibri"/>
        </w:rPr>
        <w:t xml:space="preserve">2 </w:t>
      </w:r>
      <w:r w:rsidR="006A7B46" w:rsidRPr="0030299D">
        <w:rPr>
          <w:rFonts w:ascii="Calibri" w:hAnsi="Calibri"/>
        </w:rPr>
        <w:t>- A l’issue de chaque journée d’épreuves orales</w:t>
      </w:r>
    </w:p>
    <w:p w14:paraId="7E73D671" w14:textId="77777777" w:rsidR="00377ECB" w:rsidRPr="0030299D" w:rsidRDefault="00377ECB">
      <w:pPr>
        <w:pStyle w:val="Standard"/>
      </w:pPr>
    </w:p>
    <w:p w14:paraId="3CF69C2C" w14:textId="77777777" w:rsidR="00377ECB" w:rsidRPr="0030299D" w:rsidRDefault="006A7B46">
      <w:pPr>
        <w:pStyle w:val="Standard"/>
      </w:pPr>
      <w:r w:rsidRPr="0030299D">
        <w:t>En fin de journée d’oral, le nettoyage et l’aération des locaux obéissent aux mêmes règles que pour les épreuves écrites.</w:t>
      </w:r>
    </w:p>
    <w:p w14:paraId="5BD205D8" w14:textId="77777777" w:rsidR="00377ECB" w:rsidRPr="0030299D" w:rsidRDefault="00377ECB">
      <w:pPr>
        <w:suppressAutoHyphens w:val="0"/>
        <w:jc w:val="right"/>
      </w:pPr>
    </w:p>
    <w:p w14:paraId="153B6188" w14:textId="4BBC5F71" w:rsidR="00377ECB" w:rsidRPr="00107A77" w:rsidRDefault="00377ECB" w:rsidP="00BC4FCA">
      <w:pPr>
        <w:suppressAutoHyphens w:val="0"/>
        <w:jc w:val="right"/>
      </w:pPr>
    </w:p>
    <w:sectPr w:rsidR="00377ECB" w:rsidRPr="00107A77">
      <w:footerReference w:type="default" r:id="rId8"/>
      <w:pgSz w:w="11906" w:h="16838"/>
      <w:pgMar w:top="720"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E136" w14:textId="77777777" w:rsidR="009F0E71" w:rsidRDefault="009F0E71">
      <w:pPr>
        <w:spacing w:after="0" w:line="240" w:lineRule="auto"/>
      </w:pPr>
      <w:r>
        <w:separator/>
      </w:r>
    </w:p>
  </w:endnote>
  <w:endnote w:type="continuationSeparator" w:id="0">
    <w:p w14:paraId="0F3E11BB" w14:textId="77777777" w:rsidR="009F0E71" w:rsidRDefault="009F0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arianne">
    <w:altName w:val="Calibri"/>
    <w:panose1 w:val="020B0604020202020204"/>
    <w:charset w:val="00"/>
    <w:family w:val="modern"/>
    <w:pitch w:val="variable"/>
    <w:sig w:usb0="0000000F"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F9AA" w14:textId="77777777" w:rsidR="007505C2" w:rsidRDefault="006A7B46">
    <w:pPr>
      <w:pStyle w:val="Textbody"/>
      <w:spacing w:line="12" w:lineRule="auto"/>
    </w:pPr>
    <w:r>
      <w:rPr>
        <w:noProof/>
        <w:lang w:eastAsia="fr-FR"/>
      </w:rPr>
      <mc:AlternateContent>
        <mc:Choice Requires="wps">
          <w:drawing>
            <wp:anchor distT="0" distB="0" distL="114300" distR="114300" simplePos="0" relativeHeight="251661312" behindDoc="1" locked="0" layoutInCell="1" allowOverlap="1" wp14:anchorId="75640457" wp14:editId="63D193FB">
              <wp:simplePos x="0" y="0"/>
              <wp:positionH relativeFrom="page">
                <wp:posOffset>5187315</wp:posOffset>
              </wp:positionH>
              <wp:positionV relativeFrom="page">
                <wp:posOffset>9968865</wp:posOffset>
              </wp:positionV>
              <wp:extent cx="1600830" cy="254002"/>
              <wp:effectExtent l="0" t="0" r="18420" b="12698"/>
              <wp:wrapNone/>
              <wp:docPr id="1" name="Zone de texte 1"/>
              <wp:cNvGraphicFramePr/>
              <a:graphic xmlns:a="http://schemas.openxmlformats.org/drawingml/2006/main">
                <a:graphicData uri="http://schemas.microsoft.com/office/word/2010/wordprocessingShape">
                  <wps:wsp>
                    <wps:cNvSpPr txBox="1"/>
                    <wps:spPr>
                      <a:xfrm>
                        <a:off x="0" y="0"/>
                        <a:ext cx="1600830" cy="254002"/>
                      </a:xfrm>
                      <a:prstGeom prst="rect">
                        <a:avLst/>
                      </a:prstGeom>
                      <a:noFill/>
                      <a:ln>
                        <a:noFill/>
                        <a:prstDash/>
                      </a:ln>
                    </wps:spPr>
                    <wps:txbx>
                      <w:txbxContent>
                        <w:p w14:paraId="6124228B" w14:textId="3851398C" w:rsidR="007505C2" w:rsidRDefault="009F0E71" w:rsidP="00467AE4">
                          <w:pPr>
                            <w:spacing w:before="15"/>
                            <w:rPr>
                              <w:color w:val="0070C0"/>
                              <w:sz w:val="16"/>
                            </w:rPr>
                          </w:pPr>
                        </w:p>
                      </w:txbxContent>
                    </wps:txbx>
                    <wps:bodyPr vert="horz" wrap="square" lIns="0" tIns="0" rIns="0" bIns="0" anchor="t" anchorCtr="0" compatLnSpc="0">
                      <a:noAutofit/>
                    </wps:bodyPr>
                  </wps:wsp>
                </a:graphicData>
              </a:graphic>
            </wp:anchor>
          </w:drawing>
        </mc:Choice>
        <mc:Fallback>
          <w:pict>
            <v:shapetype w14:anchorId="75640457" id="_x0000_t202" coordsize="21600,21600" o:spt="202" path="m,l,21600r21600,l21600,xe">
              <v:stroke joinstyle="miter"/>
              <v:path gradientshapeok="t" o:connecttype="rect"/>
            </v:shapetype>
            <v:shape id="Zone de texte 1" o:spid="_x0000_s1026" type="#_x0000_t202" style="position:absolute;margin-left:408.45pt;margin-top:784.95pt;width:126.05pt;height:20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" filled="f" stroked="f">
              <v:textbox inset="0,0,0,0">
                <w:txbxContent>
                  <w:p w14:paraId="6124228B" w14:textId="3851398C" w:rsidR="007505C2" w:rsidRDefault="009F0E71" w:rsidP="00467AE4">
                    <w:pPr>
                      <w:spacing w:before="15"/>
                      <w:rPr>
                        <w:color w:val="0070C0"/>
                        <w:sz w:val="16"/>
                      </w:rPr>
                    </w:pPr>
                  </w:p>
                </w:txbxContent>
              </v:textbox>
              <w10:wrap anchorx="page" anchory="page"/>
            </v:shape>
          </w:pict>
        </mc:Fallback>
      </mc:AlternateContent>
    </w:r>
    <w:r>
      <w:rPr>
        <w:noProof/>
        <w:lang w:eastAsia="fr-FR"/>
      </w:rPr>
      <mc:AlternateContent>
        <mc:Choice Requires="wps">
          <w:drawing>
            <wp:anchor distT="0" distB="0" distL="114300" distR="114300" simplePos="0" relativeHeight="251659264" behindDoc="1" locked="0" layoutInCell="1" allowOverlap="1" wp14:anchorId="5032D75B" wp14:editId="497C9DD1">
              <wp:simplePos x="0" y="0"/>
              <wp:positionH relativeFrom="page">
                <wp:posOffset>593637</wp:posOffset>
              </wp:positionH>
              <wp:positionV relativeFrom="page">
                <wp:posOffset>9847438</wp:posOffset>
              </wp:positionV>
              <wp:extent cx="2319659" cy="260988"/>
              <wp:effectExtent l="0" t="0" r="4441" b="5712"/>
              <wp:wrapNone/>
              <wp:docPr id="2" name="Zone de texte 3"/>
              <wp:cNvGraphicFramePr/>
              <a:graphic xmlns:a="http://schemas.openxmlformats.org/drawingml/2006/main">
                <a:graphicData uri="http://schemas.microsoft.com/office/word/2010/wordprocessingShape">
                  <wps:wsp>
                    <wps:cNvSpPr txBox="1"/>
                    <wps:spPr>
                      <a:xfrm>
                        <a:off x="0" y="0"/>
                        <a:ext cx="2319659" cy="260988"/>
                      </a:xfrm>
                      <a:prstGeom prst="rect">
                        <a:avLst/>
                      </a:prstGeom>
                      <a:noFill/>
                      <a:ln>
                        <a:noFill/>
                        <a:prstDash/>
                      </a:ln>
                    </wps:spPr>
                    <wps:txbx>
                      <w:txbxContent>
                        <w:p w14:paraId="46DEFA33" w14:textId="77777777" w:rsidR="007505C2" w:rsidRDefault="006A7B46">
                          <w:pPr>
                            <w:spacing w:before="15" w:line="240" w:lineRule="auto"/>
                            <w:ind w:left="20" w:right="4"/>
                            <w:rPr>
                              <w:b/>
                              <w:sz w:val="16"/>
                            </w:rPr>
                          </w:pPr>
                          <w:r>
                            <w:rPr>
                              <w:b/>
                              <w:sz w:val="16"/>
                            </w:rPr>
                            <w:t>Direction générale de l’enseignement supérieur et de l’insertion professionnelle</w:t>
                          </w:r>
                        </w:p>
                      </w:txbxContent>
                    </wps:txbx>
                    <wps:bodyPr vert="horz" wrap="square" lIns="0" tIns="0" rIns="0" bIns="0" anchor="t" anchorCtr="0" compatLnSpc="0">
                      <a:noAutofit/>
                    </wps:bodyPr>
                  </wps:wsp>
                </a:graphicData>
              </a:graphic>
            </wp:anchor>
          </w:drawing>
        </mc:Choice>
        <mc:Fallback>
          <w:pict>
            <v:shape w14:anchorId="5032D75B" id="Zone de texte 3" o:spid="_x0000_s1027" type="#_x0000_t202" style="position:absolute;margin-left:46.75pt;margin-top:775.4pt;width:182.65pt;height:20.5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" filled="f" stroked="f">
              <v:textbox inset="0,0,0,0">
                <w:txbxContent>
                  <w:p w14:paraId="46DEFA33" w14:textId="77777777" w:rsidR="007505C2" w:rsidRDefault="006A7B46">
                    <w:pPr>
                      <w:spacing w:before="15" w:line="240" w:lineRule="auto"/>
                      <w:ind w:left="20" w:right="4"/>
                      <w:rPr>
                        <w:b/>
                        <w:sz w:val="16"/>
                      </w:rPr>
                    </w:pPr>
                    <w:r>
                      <w:rPr>
                        <w:b/>
                        <w:sz w:val="16"/>
                      </w:rPr>
                      <w:t>Direction générale de l’enseignement supérieur et de l’insertion professionnelle</w:t>
                    </w:r>
                  </w:p>
                </w:txbxContent>
              </v:textbox>
              <w10:wrap anchorx="page" anchory="page"/>
            </v:shape>
          </w:pict>
        </mc:Fallback>
      </mc:AlternateContent>
    </w:r>
    <w:r>
      <w:rPr>
        <w:noProof/>
        <w:lang w:eastAsia="fr-FR"/>
      </w:rPr>
      <mc:AlternateContent>
        <mc:Choice Requires="wps">
          <w:drawing>
            <wp:anchor distT="0" distB="0" distL="114300" distR="114300" simplePos="0" relativeHeight="251660288" behindDoc="1" locked="0" layoutInCell="1" allowOverlap="1" wp14:anchorId="4CBF3A02" wp14:editId="5F214BD2">
              <wp:simplePos x="0" y="0"/>
              <wp:positionH relativeFrom="page">
                <wp:posOffset>3737518</wp:posOffset>
              </wp:positionH>
              <wp:positionV relativeFrom="page">
                <wp:posOffset>9971275</wp:posOffset>
              </wp:positionV>
              <wp:extent cx="230501" cy="139061"/>
              <wp:effectExtent l="0" t="0" r="17149" b="13339"/>
              <wp:wrapNone/>
              <wp:docPr id="3" name="Zone de texte 2"/>
              <wp:cNvGraphicFramePr/>
              <a:graphic xmlns:a="http://schemas.openxmlformats.org/drawingml/2006/main">
                <a:graphicData uri="http://schemas.microsoft.com/office/word/2010/wordprocessingShape">
                  <wps:wsp>
                    <wps:cNvSpPr txBox="1"/>
                    <wps:spPr>
                      <a:xfrm>
                        <a:off x="0" y="0"/>
                        <a:ext cx="230501" cy="139061"/>
                      </a:xfrm>
                      <a:prstGeom prst="rect">
                        <a:avLst/>
                      </a:prstGeom>
                      <a:noFill/>
                      <a:ln>
                        <a:noFill/>
                        <a:prstDash/>
                      </a:ln>
                    </wps:spPr>
                    <wps:txbx>
                      <w:txbxContent>
                        <w:p w14:paraId="445B298A" w14:textId="449F4DF6" w:rsidR="007505C2" w:rsidRDefault="006A7B46">
                          <w:pPr>
                            <w:spacing w:before="15"/>
                            <w:ind w:left="60"/>
                          </w:pPr>
                          <w:r>
                            <w:rPr>
                              <w:sz w:val="16"/>
                            </w:rPr>
                            <w:fldChar w:fldCharType="begin"/>
                          </w:r>
                          <w:r>
                            <w:rPr>
                              <w:sz w:val="16"/>
                            </w:rPr>
                            <w:instrText xml:space="preserve"> PAGE </w:instrText>
                          </w:r>
                          <w:r>
                            <w:rPr>
                              <w:sz w:val="16"/>
                            </w:rPr>
                            <w:fldChar w:fldCharType="separate"/>
                          </w:r>
                          <w:r w:rsidR="00441E00">
                            <w:rPr>
                              <w:noProof/>
                              <w:sz w:val="16"/>
                            </w:rPr>
                            <w:t>6</w:t>
                          </w:r>
                          <w:r>
                            <w:rPr>
                              <w:sz w:val="16"/>
                            </w:rPr>
                            <w:fldChar w:fldCharType="end"/>
                          </w:r>
                          <w:r>
                            <w:rPr>
                              <w:sz w:val="16"/>
                            </w:rPr>
                            <w:t>/5</w:t>
                          </w:r>
                        </w:p>
                      </w:txbxContent>
                    </wps:txbx>
                    <wps:bodyPr vert="horz" wrap="square" lIns="0" tIns="0" rIns="0" bIns="0" anchor="t" anchorCtr="0" compatLnSpc="0">
                      <a:noAutofit/>
                    </wps:bodyPr>
                  </wps:wsp>
                </a:graphicData>
              </a:graphic>
            </wp:anchor>
          </w:drawing>
        </mc:Choice>
        <mc:Fallback>
          <w:pict>
            <v:shapetype w14:anchorId="4CBF3A02" id="_x0000_t202" coordsize="21600,21600" o:spt="202" path="m,l,21600r21600,l21600,xe">
              <v:stroke joinstyle="miter"/>
              <v:path gradientshapeok="t" o:connecttype="rect"/>
            </v:shapetype>
            <v:shape id="Zone de texte 2" o:spid="_x0000_s1028" type="#_x0000_t202" style="position:absolute;margin-left:294.3pt;margin-top:785.15pt;width:18.15pt;height:10.9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" filled="f" stroked="f">
              <v:textbox inset="0,0,0,0">
                <w:txbxContent>
                  <w:p w14:paraId="445B298A" w14:textId="449F4DF6" w:rsidR="007505C2" w:rsidRDefault="006A7B46">
                    <w:pPr>
                      <w:spacing w:before="15"/>
                      <w:ind w:left="60"/>
                    </w:pPr>
                    <w:r>
                      <w:rPr>
                        <w:sz w:val="16"/>
                      </w:rPr>
                      <w:fldChar w:fldCharType="begin"/>
                    </w:r>
                    <w:r>
                      <w:rPr>
                        <w:sz w:val="16"/>
                      </w:rPr>
                      <w:instrText xml:space="preserve"> PAGE </w:instrText>
                    </w:r>
                    <w:r>
                      <w:rPr>
                        <w:sz w:val="16"/>
                      </w:rPr>
                      <w:fldChar w:fldCharType="separate"/>
                    </w:r>
                    <w:r w:rsidR="00441E00">
                      <w:rPr>
                        <w:noProof/>
                        <w:sz w:val="16"/>
                      </w:rPr>
                      <w:t>6</w:t>
                    </w:r>
                    <w:r>
                      <w:rPr>
                        <w:sz w:val="16"/>
                      </w:rPr>
                      <w:fldChar w:fldCharType="end"/>
                    </w:r>
                    <w:r>
                      <w:rPr>
                        <w:sz w:val="16"/>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1D02" w14:textId="77777777" w:rsidR="009F0E71" w:rsidRDefault="009F0E71">
      <w:pPr>
        <w:spacing w:after="0" w:line="240" w:lineRule="auto"/>
      </w:pPr>
      <w:r>
        <w:rPr>
          <w:color w:val="000000"/>
        </w:rPr>
        <w:separator/>
      </w:r>
    </w:p>
  </w:footnote>
  <w:footnote w:type="continuationSeparator" w:id="0">
    <w:p w14:paraId="19AE29B2" w14:textId="77777777" w:rsidR="009F0E71" w:rsidRDefault="009F0E71">
      <w:pPr>
        <w:spacing w:after="0" w:line="240" w:lineRule="auto"/>
      </w:pPr>
      <w:r>
        <w:continuationSeparator/>
      </w:r>
    </w:p>
  </w:footnote>
  <w:footnote w:id="1">
    <w:p w14:paraId="1B66A31D" w14:textId="6535BC87" w:rsidR="00CC4E8E" w:rsidRDefault="00CC4E8E" w:rsidP="00CC4E8E">
      <w:pPr>
        <w:pStyle w:val="Notedebasdepage"/>
      </w:pPr>
      <w:r>
        <w:rPr>
          <w:rStyle w:val="Appelnotedebasdep"/>
        </w:rPr>
        <w:footnoteRef/>
      </w:r>
      <w:r>
        <w:t xml:space="preserve"> Fiche « Conduite à tenir en entreprise en cas de suspicion de COVID-19 (hors établissement de soin et en l’absence de professionnel de santé dédié) », </w:t>
      </w:r>
      <w:hyperlink r:id="rId1" w:history="1">
        <w:r w:rsidR="00B362C1" w:rsidRPr="00310BF5">
          <w:rPr>
            <w:rStyle w:val="Lienhypertexte"/>
          </w:rPr>
          <w:t>https://travail-emploi.gouv.fr/IMG/pdf/covid</w:t>
        </w:r>
        <w:r w:rsidR="00B362C1" w:rsidRPr="00310BF5">
          <w:rPr>
            <w:rStyle w:val="Lienhypertexte"/>
          </w:rPr>
          <w:t>1</w:t>
        </w:r>
        <w:r w:rsidR="00B362C1" w:rsidRPr="00310BF5">
          <w:rPr>
            <w:rStyle w:val="Lienhypertexte"/>
          </w:rPr>
          <w:t>9_conduite_tenir_suspicion.pdf</w:t>
        </w:r>
      </w:hyperlink>
      <w:r w:rsidR="00B362C1">
        <w:t xml:space="preserve"> </w:t>
      </w:r>
    </w:p>
  </w:footnote>
  <w:footnote w:id="2">
    <w:p w14:paraId="1D47E0BD" w14:textId="46E87185" w:rsidR="0015110E" w:rsidRDefault="0015110E">
      <w:pPr>
        <w:pStyle w:val="Notedebasdepage"/>
      </w:pPr>
      <w:r>
        <w:rPr>
          <w:rStyle w:val="Appelnotedebasdep"/>
        </w:rPr>
        <w:footnoteRef/>
      </w:r>
      <w:r>
        <w:t xml:space="preserve"> </w:t>
      </w:r>
      <w:r w:rsidR="000A5AF4">
        <w:t>Sur les règles d’isolement et les mesures d’accompagnement :</w:t>
      </w:r>
      <w:r w:rsidR="000A5AF4" w:rsidRPr="000A5AF4">
        <w:t xml:space="preserve"> </w:t>
      </w:r>
      <w:r w:rsidR="00CE65BA" w:rsidRPr="00CE65BA">
        <w:t>https://mesconseilscovid.sante.gouv.fr/cas-contact-a-risque.html</w:t>
      </w:r>
      <w:r w:rsidR="00CE65BA" w:rsidRPr="00CE65BA" w:rsidDel="00CE65BA">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643E"/>
    <w:multiLevelType w:val="multilevel"/>
    <w:tmpl w:val="BD783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884F6B"/>
    <w:multiLevelType w:val="multilevel"/>
    <w:tmpl w:val="18246FE2"/>
    <w:lvl w:ilvl="0">
      <w:numFmt w:val="bullet"/>
      <w:lvlText w:val="-"/>
      <w:lvlJc w:val="left"/>
      <w:pPr>
        <w:ind w:left="1025" w:hanging="360"/>
      </w:pPr>
      <w:rPr>
        <w:rFonts w:ascii="Calibri" w:eastAsia="Calibri" w:hAnsi="Calibri" w:cs="Calibri"/>
        <w:w w:val="100"/>
        <w:sz w:val="22"/>
        <w:szCs w:val="22"/>
        <w:lang w:val="fr-FR" w:eastAsia="en-US" w:bidi="ar-SA"/>
      </w:rPr>
    </w:lvl>
    <w:lvl w:ilvl="1">
      <w:numFmt w:val="bullet"/>
      <w:lvlText w:val="•"/>
      <w:lvlJc w:val="left"/>
      <w:pPr>
        <w:ind w:left="1976" w:hanging="360"/>
      </w:pPr>
      <w:rPr>
        <w:lang w:val="fr-FR" w:eastAsia="en-US" w:bidi="ar-SA"/>
      </w:rPr>
    </w:lvl>
    <w:lvl w:ilvl="2">
      <w:numFmt w:val="bullet"/>
      <w:lvlText w:val="•"/>
      <w:lvlJc w:val="left"/>
      <w:pPr>
        <w:ind w:left="2933" w:hanging="360"/>
      </w:pPr>
      <w:rPr>
        <w:lang w:val="fr-FR" w:eastAsia="en-US" w:bidi="ar-SA"/>
      </w:rPr>
    </w:lvl>
    <w:lvl w:ilvl="3">
      <w:numFmt w:val="bullet"/>
      <w:lvlText w:val="•"/>
      <w:lvlJc w:val="left"/>
      <w:pPr>
        <w:ind w:left="3889" w:hanging="360"/>
      </w:pPr>
      <w:rPr>
        <w:lang w:val="fr-FR" w:eastAsia="en-US" w:bidi="ar-SA"/>
      </w:rPr>
    </w:lvl>
    <w:lvl w:ilvl="4">
      <w:numFmt w:val="bullet"/>
      <w:lvlText w:val="•"/>
      <w:lvlJc w:val="left"/>
      <w:pPr>
        <w:ind w:left="4846" w:hanging="360"/>
      </w:pPr>
      <w:rPr>
        <w:lang w:val="fr-FR" w:eastAsia="en-US" w:bidi="ar-SA"/>
      </w:rPr>
    </w:lvl>
    <w:lvl w:ilvl="5">
      <w:numFmt w:val="bullet"/>
      <w:lvlText w:val="•"/>
      <w:lvlJc w:val="left"/>
      <w:pPr>
        <w:ind w:left="5803" w:hanging="360"/>
      </w:pPr>
      <w:rPr>
        <w:lang w:val="fr-FR" w:eastAsia="en-US" w:bidi="ar-SA"/>
      </w:rPr>
    </w:lvl>
    <w:lvl w:ilvl="6">
      <w:numFmt w:val="bullet"/>
      <w:lvlText w:val="•"/>
      <w:lvlJc w:val="left"/>
      <w:pPr>
        <w:ind w:left="6759" w:hanging="360"/>
      </w:pPr>
      <w:rPr>
        <w:lang w:val="fr-FR" w:eastAsia="en-US" w:bidi="ar-SA"/>
      </w:rPr>
    </w:lvl>
    <w:lvl w:ilvl="7">
      <w:numFmt w:val="bullet"/>
      <w:lvlText w:val="•"/>
      <w:lvlJc w:val="left"/>
      <w:pPr>
        <w:ind w:left="7716" w:hanging="360"/>
      </w:pPr>
      <w:rPr>
        <w:lang w:val="fr-FR" w:eastAsia="en-US" w:bidi="ar-SA"/>
      </w:rPr>
    </w:lvl>
    <w:lvl w:ilvl="8">
      <w:numFmt w:val="bullet"/>
      <w:lvlText w:val="•"/>
      <w:lvlJc w:val="left"/>
      <w:pPr>
        <w:ind w:left="8673" w:hanging="360"/>
      </w:pPr>
      <w:rPr>
        <w:lang w:val="fr-FR" w:eastAsia="en-US" w:bidi="ar-SA"/>
      </w:rPr>
    </w:lvl>
  </w:abstractNum>
  <w:abstractNum w:abstractNumId="2" w15:restartNumberingAfterBreak="0">
    <w:nsid w:val="17EC7E35"/>
    <w:multiLevelType w:val="hybridMultilevel"/>
    <w:tmpl w:val="EA4629BC"/>
    <w:lvl w:ilvl="0" w:tplc="740C7C30">
      <w:start w:val="1"/>
      <w:numFmt w:val="bullet"/>
      <w:lvlText w:val="-"/>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335CD1"/>
    <w:multiLevelType w:val="multilevel"/>
    <w:tmpl w:val="2EFAA062"/>
    <w:lvl w:ilvl="0">
      <w:numFmt w:val="bullet"/>
      <w:lvlText w:val=""/>
      <w:lvlJc w:val="left"/>
      <w:pPr>
        <w:ind w:left="1025" w:hanging="360"/>
      </w:pPr>
      <w:rPr>
        <w:rFonts w:ascii="Symbol" w:eastAsia="Symbol" w:hAnsi="Symbol" w:cs="Symbol"/>
        <w:w w:val="100"/>
        <w:sz w:val="22"/>
        <w:szCs w:val="22"/>
        <w:lang w:val="fr-FR" w:eastAsia="en-US" w:bidi="ar-SA"/>
      </w:rPr>
    </w:lvl>
    <w:lvl w:ilvl="1">
      <w:numFmt w:val="bullet"/>
      <w:lvlText w:val="•"/>
      <w:lvlJc w:val="left"/>
      <w:pPr>
        <w:ind w:left="1976" w:hanging="360"/>
      </w:pPr>
      <w:rPr>
        <w:lang w:val="fr-FR" w:eastAsia="en-US" w:bidi="ar-SA"/>
      </w:rPr>
    </w:lvl>
    <w:lvl w:ilvl="2">
      <w:numFmt w:val="bullet"/>
      <w:lvlText w:val="•"/>
      <w:lvlJc w:val="left"/>
      <w:pPr>
        <w:ind w:left="2933" w:hanging="360"/>
      </w:pPr>
      <w:rPr>
        <w:lang w:val="fr-FR" w:eastAsia="en-US" w:bidi="ar-SA"/>
      </w:rPr>
    </w:lvl>
    <w:lvl w:ilvl="3">
      <w:numFmt w:val="bullet"/>
      <w:lvlText w:val="•"/>
      <w:lvlJc w:val="left"/>
      <w:pPr>
        <w:ind w:left="3889" w:hanging="360"/>
      </w:pPr>
      <w:rPr>
        <w:lang w:val="fr-FR" w:eastAsia="en-US" w:bidi="ar-SA"/>
      </w:rPr>
    </w:lvl>
    <w:lvl w:ilvl="4">
      <w:numFmt w:val="bullet"/>
      <w:lvlText w:val="•"/>
      <w:lvlJc w:val="left"/>
      <w:pPr>
        <w:ind w:left="4846" w:hanging="360"/>
      </w:pPr>
      <w:rPr>
        <w:lang w:val="fr-FR" w:eastAsia="en-US" w:bidi="ar-SA"/>
      </w:rPr>
    </w:lvl>
    <w:lvl w:ilvl="5">
      <w:numFmt w:val="bullet"/>
      <w:lvlText w:val="•"/>
      <w:lvlJc w:val="left"/>
      <w:pPr>
        <w:ind w:left="5803" w:hanging="360"/>
      </w:pPr>
      <w:rPr>
        <w:lang w:val="fr-FR" w:eastAsia="en-US" w:bidi="ar-SA"/>
      </w:rPr>
    </w:lvl>
    <w:lvl w:ilvl="6">
      <w:numFmt w:val="bullet"/>
      <w:lvlText w:val="•"/>
      <w:lvlJc w:val="left"/>
      <w:pPr>
        <w:ind w:left="6759" w:hanging="360"/>
      </w:pPr>
      <w:rPr>
        <w:lang w:val="fr-FR" w:eastAsia="en-US" w:bidi="ar-SA"/>
      </w:rPr>
    </w:lvl>
    <w:lvl w:ilvl="7">
      <w:numFmt w:val="bullet"/>
      <w:lvlText w:val="•"/>
      <w:lvlJc w:val="left"/>
      <w:pPr>
        <w:ind w:left="7716" w:hanging="360"/>
      </w:pPr>
      <w:rPr>
        <w:lang w:val="fr-FR" w:eastAsia="en-US" w:bidi="ar-SA"/>
      </w:rPr>
    </w:lvl>
    <w:lvl w:ilvl="8">
      <w:numFmt w:val="bullet"/>
      <w:lvlText w:val="•"/>
      <w:lvlJc w:val="left"/>
      <w:pPr>
        <w:ind w:left="8673" w:hanging="360"/>
      </w:pPr>
      <w:rPr>
        <w:lang w:val="fr-FR" w:eastAsia="en-US" w:bidi="ar-SA"/>
      </w:rPr>
    </w:lvl>
  </w:abstractNum>
  <w:abstractNum w:abstractNumId="4" w15:restartNumberingAfterBreak="0">
    <w:nsid w:val="23AD51ED"/>
    <w:multiLevelType w:val="multilevel"/>
    <w:tmpl w:val="82126878"/>
    <w:lvl w:ilvl="0">
      <w:numFmt w:val="bullet"/>
      <w:lvlText w:val=""/>
      <w:lvlJc w:val="left"/>
      <w:pPr>
        <w:ind w:left="304" w:hanging="709"/>
      </w:pPr>
      <w:rPr>
        <w:rFonts w:ascii="Wingdings 2" w:eastAsia="Wingdings 2" w:hAnsi="Wingdings 2" w:cs="Wingdings 2"/>
        <w:b/>
        <w:bCs/>
        <w:w w:val="100"/>
        <w:sz w:val="22"/>
        <w:szCs w:val="22"/>
        <w:lang w:val="fr-FR" w:eastAsia="en-US" w:bidi="ar-SA"/>
      </w:rPr>
    </w:lvl>
    <w:lvl w:ilvl="1">
      <w:numFmt w:val="bullet"/>
      <w:lvlText w:val=""/>
      <w:lvlJc w:val="left"/>
      <w:pPr>
        <w:ind w:left="1025" w:hanging="360"/>
      </w:pPr>
      <w:rPr>
        <w:rFonts w:ascii="Symbol" w:eastAsia="Symbol" w:hAnsi="Symbol" w:cs="Symbol"/>
        <w:w w:val="100"/>
        <w:sz w:val="22"/>
        <w:szCs w:val="22"/>
        <w:lang w:val="fr-FR" w:eastAsia="en-US" w:bidi="ar-SA"/>
      </w:rPr>
    </w:lvl>
    <w:lvl w:ilvl="2">
      <w:numFmt w:val="bullet"/>
      <w:lvlText w:val="o"/>
      <w:lvlJc w:val="left"/>
      <w:pPr>
        <w:ind w:left="1745" w:hanging="360"/>
      </w:pPr>
      <w:rPr>
        <w:rFonts w:ascii="Courier New" w:eastAsia="Courier New" w:hAnsi="Courier New" w:cs="Courier New"/>
        <w:w w:val="100"/>
        <w:sz w:val="22"/>
        <w:szCs w:val="22"/>
        <w:lang w:val="fr-FR" w:eastAsia="en-US" w:bidi="ar-SA"/>
      </w:rPr>
    </w:lvl>
    <w:lvl w:ilvl="3">
      <w:numFmt w:val="bullet"/>
      <w:lvlText w:val=""/>
      <w:lvlJc w:val="left"/>
      <w:pPr>
        <w:ind w:left="2465" w:hanging="360"/>
      </w:pPr>
      <w:rPr>
        <w:rFonts w:ascii="Wingdings" w:eastAsia="Wingdings" w:hAnsi="Wingdings" w:cs="Wingdings"/>
        <w:w w:val="100"/>
        <w:sz w:val="22"/>
        <w:szCs w:val="22"/>
        <w:lang w:val="fr-FR" w:eastAsia="en-US" w:bidi="ar-SA"/>
      </w:rPr>
    </w:lvl>
    <w:lvl w:ilvl="4">
      <w:numFmt w:val="bullet"/>
      <w:lvlText w:val="•"/>
      <w:lvlJc w:val="left"/>
      <w:pPr>
        <w:ind w:left="3620" w:hanging="360"/>
      </w:pPr>
      <w:rPr>
        <w:lang w:val="fr-FR" w:eastAsia="en-US" w:bidi="ar-SA"/>
      </w:rPr>
    </w:lvl>
    <w:lvl w:ilvl="5">
      <w:numFmt w:val="bullet"/>
      <w:lvlText w:val="•"/>
      <w:lvlJc w:val="left"/>
      <w:pPr>
        <w:ind w:left="4781" w:hanging="360"/>
      </w:pPr>
      <w:rPr>
        <w:lang w:val="fr-FR" w:eastAsia="en-US" w:bidi="ar-SA"/>
      </w:rPr>
    </w:lvl>
    <w:lvl w:ilvl="6">
      <w:numFmt w:val="bullet"/>
      <w:lvlText w:val="•"/>
      <w:lvlJc w:val="left"/>
      <w:pPr>
        <w:ind w:left="5942" w:hanging="360"/>
      </w:pPr>
      <w:rPr>
        <w:lang w:val="fr-FR" w:eastAsia="en-US" w:bidi="ar-SA"/>
      </w:rPr>
    </w:lvl>
    <w:lvl w:ilvl="7">
      <w:numFmt w:val="bullet"/>
      <w:lvlText w:val="•"/>
      <w:lvlJc w:val="left"/>
      <w:pPr>
        <w:ind w:left="7103" w:hanging="360"/>
      </w:pPr>
      <w:rPr>
        <w:lang w:val="fr-FR" w:eastAsia="en-US" w:bidi="ar-SA"/>
      </w:rPr>
    </w:lvl>
    <w:lvl w:ilvl="8">
      <w:numFmt w:val="bullet"/>
      <w:lvlText w:val="•"/>
      <w:lvlJc w:val="left"/>
      <w:pPr>
        <w:ind w:left="8264" w:hanging="360"/>
      </w:pPr>
      <w:rPr>
        <w:lang w:val="fr-FR" w:eastAsia="en-US" w:bidi="ar-SA"/>
      </w:rPr>
    </w:lvl>
  </w:abstractNum>
  <w:abstractNum w:abstractNumId="5" w15:restartNumberingAfterBreak="0">
    <w:nsid w:val="24405B14"/>
    <w:multiLevelType w:val="hybridMultilevel"/>
    <w:tmpl w:val="0FAA6280"/>
    <w:lvl w:ilvl="0" w:tplc="4D5C4F5C">
      <w:start w:val="1"/>
      <w:numFmt w:val="upperLetter"/>
      <w:lvlText w:val="%1."/>
      <w:lvlJc w:val="left"/>
      <w:pPr>
        <w:ind w:left="870" w:hanging="5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01F2935"/>
    <w:multiLevelType w:val="hybridMultilevel"/>
    <w:tmpl w:val="357E9B70"/>
    <w:lvl w:ilvl="0" w:tplc="F048A9CA">
      <w:start w:val="1"/>
      <w:numFmt w:val="decimal"/>
      <w:lvlText w:val="%1."/>
      <w:lvlJc w:val="left"/>
      <w:pPr>
        <w:ind w:left="720" w:hanging="360"/>
      </w:pPr>
      <w:rPr>
        <w:rFonts w:eastAsiaTheme="minorHAnsi" w:cstheme="minorHAnsi" w:hint="default"/>
        <w:b/>
        <w:i/>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05C4301"/>
    <w:multiLevelType w:val="multilevel"/>
    <w:tmpl w:val="836C65DA"/>
    <w:lvl w:ilvl="0">
      <w:start w:val="2"/>
      <w:numFmt w:val="decimal"/>
      <w:lvlText w:val="%1"/>
      <w:lvlJc w:val="left"/>
      <w:pPr>
        <w:ind w:left="489" w:hanging="185"/>
      </w:pPr>
      <w:rPr>
        <w:rFonts w:ascii="Arial" w:eastAsia="Arial" w:hAnsi="Arial" w:cs="Arial"/>
        <w:b/>
        <w:bCs/>
        <w:w w:val="100"/>
        <w:sz w:val="22"/>
        <w:szCs w:val="22"/>
        <w:lang w:val="fr-FR" w:eastAsia="en-US" w:bidi="ar-SA"/>
      </w:rPr>
    </w:lvl>
    <w:lvl w:ilvl="1">
      <w:numFmt w:val="bullet"/>
      <w:lvlText w:val="•"/>
      <w:lvlJc w:val="left"/>
      <w:pPr>
        <w:ind w:left="1490" w:hanging="185"/>
      </w:pPr>
      <w:rPr>
        <w:lang w:val="fr-FR" w:eastAsia="en-US" w:bidi="ar-SA"/>
      </w:rPr>
    </w:lvl>
    <w:lvl w:ilvl="2">
      <w:numFmt w:val="bullet"/>
      <w:lvlText w:val="•"/>
      <w:lvlJc w:val="left"/>
      <w:pPr>
        <w:ind w:left="2501" w:hanging="185"/>
      </w:pPr>
      <w:rPr>
        <w:lang w:val="fr-FR" w:eastAsia="en-US" w:bidi="ar-SA"/>
      </w:rPr>
    </w:lvl>
    <w:lvl w:ilvl="3">
      <w:numFmt w:val="bullet"/>
      <w:lvlText w:val="•"/>
      <w:lvlJc w:val="left"/>
      <w:pPr>
        <w:ind w:left="3511" w:hanging="185"/>
      </w:pPr>
      <w:rPr>
        <w:lang w:val="fr-FR" w:eastAsia="en-US" w:bidi="ar-SA"/>
      </w:rPr>
    </w:lvl>
    <w:lvl w:ilvl="4">
      <w:numFmt w:val="bullet"/>
      <w:lvlText w:val="•"/>
      <w:lvlJc w:val="left"/>
      <w:pPr>
        <w:ind w:left="4522" w:hanging="185"/>
      </w:pPr>
      <w:rPr>
        <w:lang w:val="fr-FR" w:eastAsia="en-US" w:bidi="ar-SA"/>
      </w:rPr>
    </w:lvl>
    <w:lvl w:ilvl="5">
      <w:numFmt w:val="bullet"/>
      <w:lvlText w:val="•"/>
      <w:lvlJc w:val="left"/>
      <w:pPr>
        <w:ind w:left="5533" w:hanging="185"/>
      </w:pPr>
      <w:rPr>
        <w:lang w:val="fr-FR" w:eastAsia="en-US" w:bidi="ar-SA"/>
      </w:rPr>
    </w:lvl>
    <w:lvl w:ilvl="6">
      <w:numFmt w:val="bullet"/>
      <w:lvlText w:val="•"/>
      <w:lvlJc w:val="left"/>
      <w:pPr>
        <w:ind w:left="6543" w:hanging="185"/>
      </w:pPr>
      <w:rPr>
        <w:lang w:val="fr-FR" w:eastAsia="en-US" w:bidi="ar-SA"/>
      </w:rPr>
    </w:lvl>
    <w:lvl w:ilvl="7">
      <w:numFmt w:val="bullet"/>
      <w:lvlText w:val="•"/>
      <w:lvlJc w:val="left"/>
      <w:pPr>
        <w:ind w:left="7554" w:hanging="185"/>
      </w:pPr>
      <w:rPr>
        <w:lang w:val="fr-FR" w:eastAsia="en-US" w:bidi="ar-SA"/>
      </w:rPr>
    </w:lvl>
    <w:lvl w:ilvl="8">
      <w:numFmt w:val="bullet"/>
      <w:lvlText w:val="•"/>
      <w:lvlJc w:val="left"/>
      <w:pPr>
        <w:ind w:left="8565" w:hanging="185"/>
      </w:pPr>
      <w:rPr>
        <w:lang w:val="fr-FR" w:eastAsia="en-US" w:bidi="ar-SA"/>
      </w:rPr>
    </w:lvl>
  </w:abstractNum>
  <w:abstractNum w:abstractNumId="8" w15:restartNumberingAfterBreak="0">
    <w:nsid w:val="4B22268B"/>
    <w:multiLevelType w:val="hybridMultilevel"/>
    <w:tmpl w:val="37820346"/>
    <w:lvl w:ilvl="0" w:tplc="6FCC7D10">
      <w:start w:val="1"/>
      <w:numFmt w:val="decimal"/>
      <w:lvlText w:val="%1-"/>
      <w:lvlJc w:val="left"/>
      <w:pPr>
        <w:ind w:left="664" w:hanging="360"/>
      </w:pPr>
      <w:rPr>
        <w:rFonts w:hint="default"/>
      </w:rPr>
    </w:lvl>
    <w:lvl w:ilvl="1" w:tplc="040C0019" w:tentative="1">
      <w:start w:val="1"/>
      <w:numFmt w:val="lowerLetter"/>
      <w:lvlText w:val="%2."/>
      <w:lvlJc w:val="left"/>
      <w:pPr>
        <w:ind w:left="1384" w:hanging="360"/>
      </w:pPr>
    </w:lvl>
    <w:lvl w:ilvl="2" w:tplc="040C001B" w:tentative="1">
      <w:start w:val="1"/>
      <w:numFmt w:val="lowerRoman"/>
      <w:lvlText w:val="%3."/>
      <w:lvlJc w:val="right"/>
      <w:pPr>
        <w:ind w:left="2104" w:hanging="180"/>
      </w:pPr>
    </w:lvl>
    <w:lvl w:ilvl="3" w:tplc="040C000F" w:tentative="1">
      <w:start w:val="1"/>
      <w:numFmt w:val="decimal"/>
      <w:lvlText w:val="%4."/>
      <w:lvlJc w:val="left"/>
      <w:pPr>
        <w:ind w:left="2824" w:hanging="360"/>
      </w:pPr>
    </w:lvl>
    <w:lvl w:ilvl="4" w:tplc="040C0019" w:tentative="1">
      <w:start w:val="1"/>
      <w:numFmt w:val="lowerLetter"/>
      <w:lvlText w:val="%5."/>
      <w:lvlJc w:val="left"/>
      <w:pPr>
        <w:ind w:left="3544" w:hanging="360"/>
      </w:pPr>
    </w:lvl>
    <w:lvl w:ilvl="5" w:tplc="040C001B" w:tentative="1">
      <w:start w:val="1"/>
      <w:numFmt w:val="lowerRoman"/>
      <w:lvlText w:val="%6."/>
      <w:lvlJc w:val="right"/>
      <w:pPr>
        <w:ind w:left="4264" w:hanging="180"/>
      </w:pPr>
    </w:lvl>
    <w:lvl w:ilvl="6" w:tplc="040C000F" w:tentative="1">
      <w:start w:val="1"/>
      <w:numFmt w:val="decimal"/>
      <w:lvlText w:val="%7."/>
      <w:lvlJc w:val="left"/>
      <w:pPr>
        <w:ind w:left="4984" w:hanging="360"/>
      </w:pPr>
    </w:lvl>
    <w:lvl w:ilvl="7" w:tplc="040C0019" w:tentative="1">
      <w:start w:val="1"/>
      <w:numFmt w:val="lowerLetter"/>
      <w:lvlText w:val="%8."/>
      <w:lvlJc w:val="left"/>
      <w:pPr>
        <w:ind w:left="5704" w:hanging="360"/>
      </w:pPr>
    </w:lvl>
    <w:lvl w:ilvl="8" w:tplc="040C001B" w:tentative="1">
      <w:start w:val="1"/>
      <w:numFmt w:val="lowerRoman"/>
      <w:lvlText w:val="%9."/>
      <w:lvlJc w:val="right"/>
      <w:pPr>
        <w:ind w:left="6424" w:hanging="180"/>
      </w:pPr>
    </w:lvl>
  </w:abstractNum>
  <w:num w:numId="1">
    <w:abstractNumId w:val="3"/>
  </w:num>
  <w:num w:numId="2">
    <w:abstractNumId w:val="7"/>
  </w:num>
  <w:num w:numId="3">
    <w:abstractNumId w:val="4"/>
  </w:num>
  <w:num w:numId="4">
    <w:abstractNumId w:val="7"/>
  </w:num>
  <w:num w:numId="5">
    <w:abstractNumId w:val="4"/>
  </w:num>
  <w:num w:numId="6">
    <w:abstractNumId w:val="1"/>
  </w:num>
  <w:num w:numId="7">
    <w:abstractNumId w:val="5"/>
  </w:num>
  <w:num w:numId="8">
    <w:abstractNumId w:val="2"/>
  </w:num>
  <w:num w:numId="9">
    <w:abstractNumId w:val="6"/>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ECB"/>
    <w:rsid w:val="00034534"/>
    <w:rsid w:val="000A5AF4"/>
    <w:rsid w:val="000F2496"/>
    <w:rsid w:val="00107A77"/>
    <w:rsid w:val="0015110E"/>
    <w:rsid w:val="001B22E5"/>
    <w:rsid w:val="002521A5"/>
    <w:rsid w:val="00292C79"/>
    <w:rsid w:val="002A0606"/>
    <w:rsid w:val="0030299D"/>
    <w:rsid w:val="00330351"/>
    <w:rsid w:val="0034623E"/>
    <w:rsid w:val="00377ECB"/>
    <w:rsid w:val="003B7ED7"/>
    <w:rsid w:val="003D20D8"/>
    <w:rsid w:val="00433848"/>
    <w:rsid w:val="00441E00"/>
    <w:rsid w:val="00464035"/>
    <w:rsid w:val="00467AE4"/>
    <w:rsid w:val="004D5680"/>
    <w:rsid w:val="004D71A1"/>
    <w:rsid w:val="0050140C"/>
    <w:rsid w:val="00535DAE"/>
    <w:rsid w:val="005442B3"/>
    <w:rsid w:val="00581F76"/>
    <w:rsid w:val="005E6F9C"/>
    <w:rsid w:val="006A7B46"/>
    <w:rsid w:val="006A7EB1"/>
    <w:rsid w:val="0073165F"/>
    <w:rsid w:val="00833A9E"/>
    <w:rsid w:val="00842071"/>
    <w:rsid w:val="008722B9"/>
    <w:rsid w:val="008845E7"/>
    <w:rsid w:val="008936A7"/>
    <w:rsid w:val="00895E84"/>
    <w:rsid w:val="008D430D"/>
    <w:rsid w:val="00997D21"/>
    <w:rsid w:val="009B065C"/>
    <w:rsid w:val="009B75F2"/>
    <w:rsid w:val="009C4316"/>
    <w:rsid w:val="009E17C4"/>
    <w:rsid w:val="009E5531"/>
    <w:rsid w:val="009F0E71"/>
    <w:rsid w:val="00AB03F5"/>
    <w:rsid w:val="00B00056"/>
    <w:rsid w:val="00B362C1"/>
    <w:rsid w:val="00B64208"/>
    <w:rsid w:val="00BC4FCA"/>
    <w:rsid w:val="00BF7529"/>
    <w:rsid w:val="00C46256"/>
    <w:rsid w:val="00CB5950"/>
    <w:rsid w:val="00CC4E8E"/>
    <w:rsid w:val="00CE65BA"/>
    <w:rsid w:val="00CE728F"/>
    <w:rsid w:val="00D2258A"/>
    <w:rsid w:val="00DA7DAF"/>
    <w:rsid w:val="00DB45EB"/>
    <w:rsid w:val="00DC6BFC"/>
    <w:rsid w:val="00DC7D5D"/>
    <w:rsid w:val="00DE1D24"/>
    <w:rsid w:val="00E41A6F"/>
    <w:rsid w:val="00EA0199"/>
    <w:rsid w:val="00F037CA"/>
    <w:rsid w:val="00F53028"/>
    <w:rsid w:val="00F6511E"/>
    <w:rsid w:val="00FE64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733D3"/>
  <w15:docId w15:val="{C62BB41B-4DE8-4F84-A46C-AC1AE986B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fr-F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itre1">
    <w:name w:val="heading 1"/>
    <w:basedOn w:val="Normal"/>
    <w:pPr>
      <w:widowControl w:val="0"/>
      <w:autoSpaceDE w:val="0"/>
      <w:spacing w:after="0" w:line="240" w:lineRule="auto"/>
      <w:ind w:left="304"/>
      <w:outlineLvl w:val="0"/>
    </w:pPr>
    <w:rPr>
      <w:rFonts w:ascii="Arial" w:eastAsia="Arial" w:hAnsi="Arial"/>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S Gothic" w:hAnsi="Liberation Sans" w:cs="Tahoma"/>
      <w:sz w:val="28"/>
      <w:szCs w:val="28"/>
    </w:rPr>
  </w:style>
  <w:style w:type="paragraph" w:customStyle="1" w:styleId="Textbody">
    <w:name w:val="Text body"/>
    <w:basedOn w:val="Normal"/>
    <w:pPr>
      <w:widowControl w:val="0"/>
      <w:autoSpaceDE w:val="0"/>
      <w:spacing w:after="0" w:line="240" w:lineRule="auto"/>
    </w:pPr>
    <w:rPr>
      <w:rFonts w:ascii="Arial" w:eastAsia="Arial" w:hAnsi="Arial"/>
    </w:rPr>
  </w:style>
  <w:style w:type="paragraph" w:styleId="Paragraphedeliste">
    <w:name w:val="List Paragraph"/>
    <w:aliases w:val="Reco,Bullet Niv 1,Listes,EC,Paragraphe de liste11,Paragraphe de liste1,Puce,Colorful List Accent 1,List Paragraph (numbered (a)),List_Paragraph,Multilevel para_II,List Paragraph1,Rec para,Dot pt,F5 List Paragraph,No Spacing1,L,3"/>
    <w:basedOn w:val="Normal"/>
    <w:link w:val="ParagraphedelisteCar"/>
    <w:uiPriority w:val="34"/>
    <w:qFormat/>
    <w:pPr>
      <w:ind w:left="720"/>
    </w:pPr>
  </w:style>
  <w:style w:type="paragraph" w:customStyle="1" w:styleId="Footnote">
    <w:name w:val="Footnote"/>
    <w:basedOn w:val="Normal"/>
    <w:pPr>
      <w:spacing w:after="0" w:line="240" w:lineRule="auto"/>
    </w:pPr>
    <w:rPr>
      <w:sz w:val="20"/>
      <w:szCs w:val="20"/>
    </w:rPr>
  </w:style>
  <w:style w:type="paragraph" w:styleId="Commentaire">
    <w:name w:val="annotation text"/>
    <w:basedOn w:val="Normal"/>
    <w:pPr>
      <w:spacing w:line="240" w:lineRule="auto"/>
    </w:pPr>
    <w:rPr>
      <w:sz w:val="20"/>
      <w:szCs w:val="20"/>
    </w:rPr>
  </w:style>
  <w:style w:type="paragraph" w:styleId="Objetducommentaire">
    <w:name w:val="annotation subject"/>
    <w:basedOn w:val="Commentaire"/>
    <w:next w:val="Commentaire"/>
    <w:rPr>
      <w:b/>
      <w:bCs/>
    </w:rPr>
  </w:style>
  <w:style w:type="paragraph" w:styleId="Textedebulles">
    <w:name w:val="Balloon Text"/>
    <w:basedOn w:val="Normal"/>
    <w:pPr>
      <w:spacing w:after="0" w:line="240" w:lineRule="auto"/>
    </w:pPr>
    <w:rPr>
      <w:rFonts w:ascii="Segoe UI" w:eastAsia="Segoe UI" w:hAnsi="Segoe UI" w:cs="Segoe UI"/>
      <w:sz w:val="18"/>
      <w:szCs w:val="18"/>
    </w:rPr>
  </w:style>
  <w:style w:type="paragraph" w:customStyle="1" w:styleId="TableParagraph">
    <w:name w:val="Table Paragraph"/>
    <w:basedOn w:val="Normal"/>
    <w:pPr>
      <w:widowControl w:val="0"/>
      <w:autoSpaceDE w:val="0"/>
      <w:spacing w:after="0" w:line="160" w:lineRule="exact"/>
      <w:ind w:left="200"/>
    </w:pPr>
    <w:rPr>
      <w:rFonts w:ascii="Arial" w:eastAsia="Arial" w:hAnsi="Arial"/>
    </w:rPr>
  </w:style>
  <w:style w:type="paragraph" w:styleId="En-tte">
    <w:name w:val="header"/>
    <w:basedOn w:val="Normal"/>
    <w:pPr>
      <w:tabs>
        <w:tab w:val="center" w:pos="4536"/>
        <w:tab w:val="right" w:pos="9072"/>
      </w:tabs>
      <w:spacing w:after="0" w:line="240" w:lineRule="auto"/>
    </w:pPr>
  </w:style>
  <w:style w:type="paragraph" w:styleId="Pieddepage">
    <w:name w:val="footer"/>
    <w:basedOn w:val="Normal"/>
    <w:pPr>
      <w:tabs>
        <w:tab w:val="center" w:pos="4536"/>
        <w:tab w:val="right" w:pos="9072"/>
      </w:tabs>
      <w:spacing w:after="0" w:line="240" w:lineRule="auto"/>
    </w:pPr>
  </w:style>
  <w:style w:type="paragraph" w:styleId="Rvision">
    <w:name w:val="Revision"/>
    <w:pPr>
      <w:spacing w:after="0" w:line="240" w:lineRule="auto"/>
      <w:textAlignment w:val="auto"/>
    </w:p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 w:type="character" w:customStyle="1" w:styleId="NotedebasdepageCar">
    <w:name w:val="Note de bas de page Car"/>
    <w:basedOn w:val="Policepardfaut"/>
    <w:rPr>
      <w:sz w:val="20"/>
      <w:szCs w:val="20"/>
    </w:rPr>
  </w:style>
  <w:style w:type="character" w:styleId="Appelnotedebasdep">
    <w:name w:val="footnote reference"/>
    <w:basedOn w:val="Policepardfaut"/>
    <w:rPr>
      <w:position w:val="0"/>
      <w:vertAlign w:val="superscript"/>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Policepardfaut"/>
    <w:rPr>
      <w:rFonts w:ascii="Segoe UI" w:eastAsia="Segoe UI" w:hAnsi="Segoe UI" w:cs="Segoe UI"/>
      <w:sz w:val="18"/>
      <w:szCs w:val="18"/>
    </w:rPr>
  </w:style>
  <w:style w:type="character" w:customStyle="1" w:styleId="Titre1Car">
    <w:name w:val="Titre 1 Car"/>
    <w:basedOn w:val="Policepardfaut"/>
    <w:rPr>
      <w:rFonts w:ascii="Arial" w:eastAsia="Arial" w:hAnsi="Arial" w:cs="Arial"/>
      <w:b/>
      <w:bCs/>
    </w:rPr>
  </w:style>
  <w:style w:type="character" w:customStyle="1" w:styleId="CorpsdetexteCar">
    <w:name w:val="Corps de texte Car"/>
    <w:basedOn w:val="Policepardfaut"/>
    <w:rPr>
      <w:rFonts w:ascii="Arial" w:eastAsia="Arial" w:hAnsi="Arial" w:cs="Arial"/>
    </w:rPr>
  </w:style>
  <w:style w:type="character" w:customStyle="1" w:styleId="En-tteCar">
    <w:name w:val="En-tête Car"/>
    <w:basedOn w:val="Policepardfaut"/>
  </w:style>
  <w:style w:type="character" w:customStyle="1" w:styleId="PieddepageCar">
    <w:name w:val="Pied de page Car"/>
    <w:basedOn w:val="Policepardfaut"/>
  </w:style>
  <w:style w:type="character" w:styleId="Lienhypertexte">
    <w:name w:val="Hyperlink"/>
    <w:basedOn w:val="Policepardfaut"/>
    <w:rPr>
      <w:color w:val="0563C1"/>
      <w:u w:val="single"/>
    </w:rPr>
  </w:style>
  <w:style w:type="character" w:customStyle="1" w:styleId="FootnoteSymbol">
    <w:name w:val="Footnote Symbol"/>
  </w:style>
  <w:style w:type="paragraph" w:styleId="Notedebasdepage">
    <w:name w:val="footnote text"/>
    <w:basedOn w:val="Normal"/>
    <w:link w:val="NotedebasdepageCar1"/>
    <w:uiPriority w:val="99"/>
    <w:semiHidden/>
    <w:unhideWhenUsed/>
    <w:rsid w:val="00CC4E8E"/>
    <w:pPr>
      <w:spacing w:after="0" w:line="240" w:lineRule="auto"/>
    </w:pPr>
    <w:rPr>
      <w:sz w:val="20"/>
      <w:szCs w:val="20"/>
    </w:rPr>
  </w:style>
  <w:style w:type="character" w:customStyle="1" w:styleId="NotedebasdepageCar1">
    <w:name w:val="Note de bas de page Car1"/>
    <w:basedOn w:val="Policepardfaut"/>
    <w:link w:val="Notedebasdepage"/>
    <w:uiPriority w:val="99"/>
    <w:semiHidden/>
    <w:rsid w:val="00CC4E8E"/>
    <w:rPr>
      <w:sz w:val="20"/>
      <w:szCs w:val="20"/>
    </w:rPr>
  </w:style>
  <w:style w:type="character" w:customStyle="1" w:styleId="ParagraphedelisteCar">
    <w:name w:val="Paragraphe de liste Car"/>
    <w:aliases w:val="Reco Car,Bullet Niv 1 Car,Listes Car,EC Car,Paragraphe de liste11 Car,Paragraphe de liste1 Car,Puce Car,Colorful List Accent 1 Car,List Paragraph (numbered (a)) Car,List_Paragraph Car,Multilevel para_II Car,List Paragraph1 Car"/>
    <w:link w:val="Paragraphedeliste"/>
    <w:uiPriority w:val="34"/>
    <w:qFormat/>
    <w:rsid w:val="00C46256"/>
  </w:style>
  <w:style w:type="paragraph" w:customStyle="1" w:styleId="Default">
    <w:name w:val="Default"/>
    <w:rsid w:val="00C46256"/>
    <w:pPr>
      <w:autoSpaceDE w:val="0"/>
      <w:adjustRightInd w:val="0"/>
      <w:spacing w:after="0" w:line="240" w:lineRule="auto"/>
      <w:textAlignment w:val="auto"/>
    </w:pPr>
    <w:rPr>
      <w:rFonts w:ascii="Franklin Gothic Book" w:hAnsi="Franklin Gothic Book" w:cs="Franklin Gothic Book"/>
      <w:color w:val="000000"/>
      <w:sz w:val="24"/>
      <w:szCs w:val="24"/>
    </w:rPr>
  </w:style>
  <w:style w:type="paragraph" w:customStyle="1" w:styleId="INTITULE">
    <w:name w:val="INTITULE"/>
    <w:basedOn w:val="Normal"/>
    <w:qFormat/>
    <w:rsid w:val="00997D21"/>
    <w:pPr>
      <w:suppressAutoHyphens w:val="0"/>
      <w:autoSpaceDN/>
      <w:spacing w:before="120" w:after="0" w:line="240" w:lineRule="auto"/>
      <w:jc w:val="center"/>
      <w:textAlignment w:val="auto"/>
    </w:pPr>
    <w:rPr>
      <w:rFonts w:ascii="Segoe UI" w:eastAsiaTheme="minorEastAsia" w:hAnsi="Segoe UI" w:cstheme="minorHAnsi"/>
      <w:b/>
      <w:color w:val="496391"/>
      <w:sz w:val="40"/>
      <w:szCs w:val="40"/>
      <w:lang w:eastAsia="fr-FR"/>
    </w:rPr>
  </w:style>
  <w:style w:type="character" w:styleId="Mentionnonrsolue">
    <w:name w:val="Unresolved Mention"/>
    <w:basedOn w:val="Policepardfaut"/>
    <w:uiPriority w:val="99"/>
    <w:semiHidden/>
    <w:unhideWhenUsed/>
    <w:rsid w:val="00B362C1"/>
    <w:rPr>
      <w:color w:val="605E5C"/>
      <w:shd w:val="clear" w:color="auto" w:fill="E1DFDD"/>
    </w:rPr>
  </w:style>
  <w:style w:type="character" w:styleId="Lienhypertextesuivivisit">
    <w:name w:val="FollowedHyperlink"/>
    <w:basedOn w:val="Policepardfaut"/>
    <w:uiPriority w:val="99"/>
    <w:semiHidden/>
    <w:unhideWhenUsed/>
    <w:rsid w:val="00B362C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64827">
      <w:bodyDiv w:val="1"/>
      <w:marLeft w:val="0"/>
      <w:marRight w:val="0"/>
      <w:marTop w:val="0"/>
      <w:marBottom w:val="0"/>
      <w:divBdr>
        <w:top w:val="none" w:sz="0" w:space="0" w:color="auto"/>
        <w:left w:val="none" w:sz="0" w:space="0" w:color="auto"/>
        <w:bottom w:val="none" w:sz="0" w:space="0" w:color="auto"/>
        <w:right w:val="none" w:sz="0" w:space="0" w:color="auto"/>
      </w:divBdr>
    </w:div>
    <w:div w:id="1549610932">
      <w:bodyDiv w:val="1"/>
      <w:marLeft w:val="0"/>
      <w:marRight w:val="0"/>
      <w:marTop w:val="0"/>
      <w:marBottom w:val="0"/>
      <w:divBdr>
        <w:top w:val="none" w:sz="0" w:space="0" w:color="auto"/>
        <w:left w:val="none" w:sz="0" w:space="0" w:color="auto"/>
        <w:bottom w:val="none" w:sz="0" w:space="0" w:color="auto"/>
        <w:right w:val="none" w:sz="0" w:space="0" w:color="auto"/>
      </w:divBdr>
    </w:div>
    <w:div w:id="18002219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ravail-emploi.gouv.fr/IMG/pdf/covid19_conduite_tenir_suspicio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2CA68-6779-4444-BC2C-5E7945A6B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2011</Words>
  <Characters>11062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Administration centrale</dc:creator>
  <cp:lastModifiedBy>Christophe Castell</cp:lastModifiedBy>
  <cp:revision>7</cp:revision>
  <cp:lastPrinted>2021-11-15T09:54:00Z</cp:lastPrinted>
  <dcterms:created xsi:type="dcterms:W3CDTF">2021-11-15T09:41:00Z</dcterms:created>
  <dcterms:modified xsi:type="dcterms:W3CDTF">2021-11-15T15:37:00Z</dcterms:modified>
</cp:coreProperties>
</file>